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54E7" w:rsidR="008D5B28" w:rsidP="00F654E7" w:rsidRDefault="00F019C3" w14:paraId="78CA6D81" w14:textId="77777777">
      <w:pPr>
        <w:spacing w:line="276" w:lineRule="auto"/>
        <w:jc w:val="center"/>
        <w:rPr>
          <w:rFonts w:cstheme="minorHAnsi"/>
          <w:u w:val="single"/>
        </w:rPr>
      </w:pPr>
      <w:r w:rsidRPr="00F654E7">
        <w:rPr>
          <w:rFonts w:cstheme="minorHAnsi"/>
          <w:u w:val="single"/>
        </w:rPr>
        <w:t>Vacancy</w:t>
      </w:r>
    </w:p>
    <w:p w:rsidRPr="00F654E7" w:rsidR="00F019C3" w:rsidP="00F654E7" w:rsidRDefault="00F019C3" w14:paraId="08D7EB72" w14:textId="77777777">
      <w:pPr>
        <w:spacing w:line="276" w:lineRule="auto"/>
        <w:jc w:val="center"/>
        <w:rPr>
          <w:rFonts w:cstheme="minorHAnsi"/>
          <w:b/>
          <w:bCs/>
        </w:rPr>
      </w:pPr>
      <w:r w:rsidRPr="00F654E7">
        <w:rPr>
          <w:rFonts w:cstheme="minorHAnsi"/>
          <w:b/>
          <w:bCs/>
        </w:rPr>
        <w:t xml:space="preserve">Sangath </w:t>
      </w:r>
      <w:r w:rsidRPr="00F654E7" w:rsidR="00C85282">
        <w:rPr>
          <w:rFonts w:cstheme="minorHAnsi"/>
          <w:b/>
          <w:bCs/>
        </w:rPr>
        <w:t>Bhopal</w:t>
      </w:r>
    </w:p>
    <w:p w:rsidRPr="00F654E7" w:rsidR="005B5480" w:rsidP="00F654E7" w:rsidRDefault="00E71E34" w14:paraId="5E70385F" w14:textId="77777777">
      <w:pPr>
        <w:spacing w:line="276" w:lineRule="auto"/>
        <w:jc w:val="center"/>
        <w:rPr>
          <w:rFonts w:cstheme="minorHAnsi"/>
          <w:b/>
          <w:bCs/>
        </w:rPr>
      </w:pPr>
      <w:r w:rsidRPr="00F654E7">
        <w:rPr>
          <w:rFonts w:cstheme="minorHAnsi"/>
          <w:b/>
          <w:bCs/>
        </w:rPr>
        <w:t>RESEARCH ASSISTANT</w:t>
      </w:r>
    </w:p>
    <w:p w:rsidRPr="00F654E7" w:rsidR="00F13EDA" w:rsidP="00F654E7" w:rsidRDefault="00F13EDA" w14:paraId="122F8B0D" w14:textId="75020339">
      <w:pPr>
        <w:spacing w:before="100" w:beforeAutospacing="1" w:line="276" w:lineRule="auto"/>
        <w:contextualSpacing/>
        <w:rPr>
          <w:rFonts w:eastAsia="Times New Roman" w:cstheme="minorHAnsi"/>
          <w:lang w:eastAsia="en-GB"/>
        </w:rPr>
      </w:pPr>
      <w:r w:rsidRPr="00F654E7">
        <w:rPr>
          <w:rFonts w:eastAsia="Times New Roman" w:cstheme="minorHAnsi"/>
          <w:b/>
          <w:bCs/>
          <w:lang w:eastAsia="en-GB"/>
        </w:rPr>
        <w:t xml:space="preserve">Post: </w:t>
      </w:r>
      <w:r w:rsidRPr="00F654E7" w:rsidR="00F654E7">
        <w:rPr>
          <w:rFonts w:eastAsia="Times New Roman" w:cstheme="minorHAnsi"/>
          <w:lang w:eastAsia="en-GB"/>
        </w:rPr>
        <w:t>Research Assistant</w:t>
      </w:r>
    </w:p>
    <w:p w:rsidR="00F654E7" w:rsidP="00F654E7" w:rsidRDefault="00F13EDA" w14:paraId="14937CC7" w14:textId="77777777">
      <w:pPr>
        <w:spacing w:after="100" w:afterAutospacing="1" w:line="276" w:lineRule="auto"/>
        <w:contextualSpacing/>
        <w:rPr>
          <w:rFonts w:eastAsia="Times New Roman" w:cstheme="minorHAnsi"/>
          <w:lang w:eastAsia="en-GB"/>
        </w:rPr>
      </w:pPr>
      <w:r w:rsidRPr="00F654E7">
        <w:rPr>
          <w:rFonts w:eastAsia="Times New Roman" w:cstheme="minorHAnsi"/>
          <w:b/>
          <w:bCs/>
          <w:lang w:eastAsia="en-GB"/>
        </w:rPr>
        <w:t xml:space="preserve">Project: </w:t>
      </w:r>
      <w:r w:rsidRPr="00F654E7">
        <w:rPr>
          <w:rFonts w:eastAsia="Times New Roman" w:cstheme="minorHAnsi"/>
          <w:lang w:eastAsia="en-GB"/>
        </w:rPr>
        <w:t>AANAND</w:t>
      </w:r>
      <w:r w:rsidRPr="00F654E7" w:rsidR="00E71E34">
        <w:rPr>
          <w:rFonts w:eastAsia="Times New Roman" w:cstheme="minorHAnsi"/>
          <w:lang w:eastAsia="en-GB"/>
        </w:rPr>
        <w:t xml:space="preserve"> (2021-2024)</w:t>
      </w:r>
    </w:p>
    <w:p w:rsidRPr="00F654E7" w:rsidR="00F13EDA" w:rsidP="00F654E7" w:rsidRDefault="00F13EDA" w14:paraId="34090FAA" w14:textId="3ABD8B3D">
      <w:pPr>
        <w:spacing w:after="100" w:afterAutospacing="1" w:line="276" w:lineRule="auto"/>
        <w:contextualSpacing/>
        <w:rPr>
          <w:rFonts w:eastAsia="Times New Roman" w:cstheme="minorHAnsi"/>
          <w:lang w:eastAsia="en-GB"/>
        </w:rPr>
      </w:pPr>
      <w:r w:rsidRPr="00F654E7">
        <w:rPr>
          <w:rFonts w:eastAsia="Times New Roman" w:cstheme="minorHAnsi"/>
          <w:b/>
          <w:bCs/>
          <w:lang w:eastAsia="en-GB"/>
        </w:rPr>
        <w:t xml:space="preserve">Required Experience: </w:t>
      </w:r>
      <w:r w:rsidRPr="00F654E7" w:rsidR="00E27B51">
        <w:rPr>
          <w:rFonts w:eastAsia="Times New Roman" w:cstheme="minorHAnsi"/>
          <w:lang w:eastAsia="en-GB"/>
        </w:rPr>
        <w:t>2</w:t>
      </w:r>
      <w:r w:rsidRPr="00F654E7" w:rsidR="00E71E34">
        <w:rPr>
          <w:rFonts w:eastAsia="Times New Roman" w:cstheme="minorHAnsi"/>
          <w:lang w:eastAsia="en-GB"/>
        </w:rPr>
        <w:t>-3</w:t>
      </w:r>
      <w:r w:rsidRPr="00F654E7">
        <w:rPr>
          <w:rFonts w:eastAsia="Times New Roman" w:cstheme="minorHAnsi"/>
          <w:lang w:eastAsia="en-GB"/>
        </w:rPr>
        <w:t xml:space="preserve"> Years</w:t>
      </w:r>
      <w:r w:rsidRPr="00F654E7">
        <w:rPr>
          <w:rFonts w:eastAsia="Times New Roman" w:cstheme="minorHAnsi"/>
          <w:b/>
          <w:bCs/>
          <w:lang w:eastAsia="en-GB"/>
        </w:rPr>
        <w:t xml:space="preserve"> </w:t>
      </w:r>
    </w:p>
    <w:p w:rsidRPr="00F654E7" w:rsidR="00F13EDA" w:rsidP="29BE786D" w:rsidRDefault="00F13EDA" w14:paraId="5AAAB104" w14:textId="203DD22A">
      <w:pPr>
        <w:spacing w:line="276" w:lineRule="auto"/>
        <w:contextualSpacing/>
        <w:rPr>
          <w:rFonts w:eastAsia="Times New Roman" w:cs="Calibri" w:cstheme="minorAscii"/>
          <w:b w:val="1"/>
          <w:bCs w:val="1"/>
          <w:lang w:eastAsia="en-GB"/>
        </w:rPr>
      </w:pPr>
      <w:r w:rsidRPr="29BE786D" w:rsidR="00F13EDA">
        <w:rPr>
          <w:rFonts w:eastAsia="Times New Roman" w:cs="Calibri" w:cstheme="minorAscii"/>
          <w:b w:val="1"/>
          <w:bCs w:val="1"/>
          <w:lang w:eastAsia="en-GB"/>
        </w:rPr>
        <w:t xml:space="preserve">Job Location: </w:t>
      </w:r>
      <w:r w:rsidRPr="29BE786D" w:rsidR="0AD21380">
        <w:rPr>
          <w:rFonts w:eastAsia="Times New Roman" w:cs="Calibri" w:cstheme="minorAscii"/>
          <w:b w:val="0"/>
          <w:bCs w:val="0"/>
          <w:lang w:eastAsia="en-GB"/>
        </w:rPr>
        <w:t>Bhopal</w:t>
      </w:r>
      <w:r w:rsidRPr="29BE786D" w:rsidR="00F13EDA">
        <w:rPr>
          <w:rFonts w:eastAsia="Times New Roman" w:cs="Calibri" w:cstheme="minorAscii"/>
          <w:lang w:eastAsia="en-GB"/>
        </w:rPr>
        <w:t xml:space="preserve">, Madhya Pradesh </w:t>
      </w:r>
    </w:p>
    <w:p w:rsidR="00461912" w:rsidP="00461912" w:rsidRDefault="00F13EDA" w14:paraId="6FD74481" w14:textId="28E49184">
      <w:pPr>
        <w:spacing w:line="276" w:lineRule="auto"/>
        <w:contextualSpacing/>
        <w:rPr>
          <w:rFonts w:eastAsia="Times New Roman" w:cstheme="minorHAnsi"/>
          <w:lang w:eastAsia="en-GB"/>
        </w:rPr>
      </w:pPr>
      <w:r w:rsidRPr="00F654E7">
        <w:rPr>
          <w:rFonts w:eastAsia="Times New Roman" w:cstheme="minorHAnsi"/>
          <w:b/>
          <w:bCs/>
          <w:lang w:eastAsia="en-GB"/>
        </w:rPr>
        <w:t>Positions</w:t>
      </w:r>
      <w:r w:rsidRPr="00F654E7">
        <w:rPr>
          <w:rFonts w:eastAsia="Times New Roman" w:cstheme="minorHAnsi"/>
          <w:lang w:eastAsia="en-GB"/>
        </w:rPr>
        <w:t xml:space="preserve">: </w:t>
      </w:r>
      <w:r w:rsidR="00461912">
        <w:rPr>
          <w:rFonts w:eastAsia="Times New Roman" w:cstheme="minorHAnsi"/>
          <w:lang w:eastAsia="en-GB"/>
        </w:rPr>
        <w:t>1</w:t>
      </w:r>
      <w:r w:rsidRPr="00F654E7">
        <w:rPr>
          <w:rFonts w:eastAsia="Times New Roman" w:cstheme="minorHAnsi"/>
          <w:lang w:eastAsia="en-GB"/>
        </w:rPr>
        <w:t xml:space="preserve"> (Full time</w:t>
      </w:r>
      <w:r w:rsidR="00461912">
        <w:rPr>
          <w:rFonts w:eastAsia="Times New Roman" w:cstheme="minorHAnsi"/>
          <w:lang w:eastAsia="en-GB"/>
        </w:rPr>
        <w:t>-</w:t>
      </w:r>
      <w:r w:rsidRPr="00461912" w:rsidR="00461912">
        <w:rPr>
          <w:rFonts w:cstheme="minorHAnsi"/>
        </w:rPr>
        <w:t xml:space="preserve"> </w:t>
      </w:r>
      <w:r w:rsidRPr="008504BA" w:rsidR="00461912">
        <w:rPr>
          <w:rFonts w:cstheme="minorHAnsi"/>
        </w:rPr>
        <w:t>working 5 days a week</w:t>
      </w:r>
      <w:r w:rsidRPr="00F654E7">
        <w:rPr>
          <w:rFonts w:eastAsia="Times New Roman" w:cstheme="minorHAnsi"/>
          <w:lang w:eastAsia="en-GB"/>
        </w:rPr>
        <w:t>)</w:t>
      </w:r>
    </w:p>
    <w:p w:rsidRPr="00461912" w:rsidR="00461912" w:rsidP="00F654E7" w:rsidRDefault="00461912" w14:paraId="58B80354" w14:textId="59AE91F5">
      <w:pPr>
        <w:spacing w:line="276" w:lineRule="auto"/>
        <w:contextualSpacing/>
        <w:rPr>
          <w:rFonts w:eastAsia="Times New Roman" w:cstheme="minorHAnsi"/>
          <w:lang w:eastAsia="en-GB"/>
        </w:rPr>
      </w:pPr>
      <w:r w:rsidRPr="008504BA">
        <w:rPr>
          <w:rFonts w:cstheme="minorHAnsi"/>
          <w:b/>
        </w:rPr>
        <w:t xml:space="preserve">Reports to: </w:t>
      </w:r>
      <w:r>
        <w:rPr>
          <w:rFonts w:cstheme="minorHAnsi"/>
        </w:rPr>
        <w:t xml:space="preserve">Research </w:t>
      </w:r>
      <w:r w:rsidRPr="008504BA">
        <w:rPr>
          <w:rFonts w:cstheme="minorHAnsi"/>
        </w:rPr>
        <w:t xml:space="preserve">Coordinator </w:t>
      </w:r>
    </w:p>
    <w:p w:rsidR="00F654E7" w:rsidP="7C18187D" w:rsidRDefault="00F13EDA" w14:paraId="3F584D64" w14:textId="6513460E">
      <w:pPr>
        <w:pBdr>
          <w:bottom w:val="single" w:color="FF000000" w:sz="4" w:space="1"/>
        </w:pBdr>
        <w:spacing w:line="276" w:lineRule="auto"/>
        <w:contextualSpacing/>
        <w:rPr>
          <w:rFonts w:eastAsia="Times New Roman" w:cs="Calibri" w:cstheme="minorAscii"/>
          <w:lang w:eastAsia="en-GB"/>
        </w:rPr>
      </w:pPr>
      <w:r w:rsidRPr="7C18187D" w:rsidR="00F13EDA">
        <w:rPr>
          <w:rFonts w:eastAsia="Times New Roman" w:cs="Calibri" w:cstheme="minorAscii"/>
          <w:b w:val="1"/>
          <w:bCs w:val="1"/>
          <w:lang w:eastAsia="en-GB"/>
        </w:rPr>
        <w:t>Joining</w:t>
      </w:r>
      <w:r w:rsidRPr="7C18187D" w:rsidR="00F13EDA">
        <w:rPr>
          <w:rFonts w:eastAsia="Times New Roman" w:cs="Calibri" w:cstheme="minorAscii"/>
          <w:lang w:eastAsia="en-GB"/>
        </w:rPr>
        <w:t xml:space="preserve">: </w:t>
      </w:r>
      <w:r w:rsidRPr="7C18187D" w:rsidR="00461912">
        <w:rPr>
          <w:rFonts w:eastAsia="Times New Roman" w:cs="Calibri" w:cstheme="minorAscii"/>
          <w:lang w:eastAsia="en-GB"/>
        </w:rPr>
        <w:t>May 2024</w:t>
      </w:r>
      <w:r w:rsidRPr="7C18187D" w:rsidR="00F13EDA">
        <w:rPr>
          <w:rFonts w:eastAsia="Times New Roman" w:cs="Calibri" w:cstheme="minorAscii"/>
          <w:lang w:eastAsia="en-GB"/>
        </w:rPr>
        <w:t xml:space="preserve"> </w:t>
      </w:r>
    </w:p>
    <w:p w:rsidR="00F13EDA" w:rsidP="00F654E7" w:rsidRDefault="00461912" w14:paraId="2CEB6A31" w14:textId="5AECDE7D">
      <w:pPr>
        <w:pBdr>
          <w:bottom w:val="single" w:color="auto" w:sz="4" w:space="1"/>
        </w:pBdr>
        <w:spacing w:line="276" w:lineRule="auto"/>
        <w:contextualSpacing/>
        <w:jc w:val="both"/>
        <w:rPr>
          <w:rFonts w:eastAsia="Times New Roman" w:cstheme="minorHAnsi"/>
          <w:lang w:eastAsia="en-GB"/>
        </w:rPr>
      </w:pPr>
      <w:r>
        <w:rPr>
          <w:rFonts w:eastAsia="Times New Roman" w:cstheme="minorHAnsi"/>
          <w:b/>
          <w:bCs/>
          <w:lang w:eastAsia="en-GB"/>
        </w:rPr>
        <w:t>Tenure</w:t>
      </w:r>
      <w:r w:rsidRPr="00F654E7" w:rsidR="00F13EDA">
        <w:rPr>
          <w:rFonts w:eastAsia="Times New Roman" w:cstheme="minorHAnsi"/>
          <w:b/>
          <w:bCs/>
          <w:lang w:eastAsia="en-GB"/>
        </w:rPr>
        <w:t xml:space="preserve">: </w:t>
      </w:r>
      <w:r>
        <w:rPr>
          <w:rFonts w:eastAsia="Times New Roman" w:cstheme="minorHAnsi"/>
          <w:lang w:eastAsia="en-GB"/>
        </w:rPr>
        <w:t>07</w:t>
      </w:r>
      <w:r w:rsidRPr="00F654E7" w:rsidR="005C6F4E">
        <w:rPr>
          <w:rFonts w:eastAsia="Times New Roman" w:cstheme="minorHAnsi"/>
          <w:lang w:eastAsia="en-GB"/>
        </w:rPr>
        <w:t xml:space="preserve"> </w:t>
      </w:r>
      <w:r>
        <w:rPr>
          <w:rFonts w:eastAsia="Times New Roman" w:cstheme="minorHAnsi"/>
          <w:lang w:eastAsia="en-GB"/>
        </w:rPr>
        <w:t>months</w:t>
      </w:r>
      <w:r w:rsidRPr="00F654E7" w:rsidR="00F13EDA">
        <w:rPr>
          <w:rFonts w:eastAsia="Times New Roman" w:cstheme="minorHAnsi"/>
          <w:lang w:eastAsia="en-GB"/>
        </w:rPr>
        <w:t xml:space="preserve"> </w:t>
      </w:r>
      <w:r w:rsidRPr="00F654E7" w:rsidR="005C6F4E">
        <w:rPr>
          <w:rFonts w:eastAsia="Times New Roman" w:cstheme="minorHAnsi"/>
          <w:lang w:eastAsia="en-GB"/>
        </w:rPr>
        <w:t xml:space="preserve">with annual </w:t>
      </w:r>
      <w:r w:rsidRPr="00F654E7" w:rsidR="00F13EDA">
        <w:rPr>
          <w:rFonts w:eastAsia="Times New Roman" w:cstheme="minorHAnsi"/>
          <w:lang w:eastAsia="en-GB"/>
        </w:rPr>
        <w:t>renewal of contract</w:t>
      </w:r>
      <w:r w:rsidRPr="00F654E7" w:rsidR="006A6CCE">
        <w:rPr>
          <w:rFonts w:eastAsia="Times New Roman" w:cstheme="minorHAnsi"/>
          <w:lang w:eastAsia="en-GB"/>
        </w:rPr>
        <w:t xml:space="preserve"> based on annual performance review and availability of the funds</w:t>
      </w:r>
      <w:r>
        <w:rPr>
          <w:rFonts w:eastAsia="Times New Roman" w:cstheme="minorHAnsi"/>
          <w:lang w:eastAsia="en-GB"/>
        </w:rPr>
        <w:t>/other projects</w:t>
      </w:r>
      <w:r w:rsidRPr="00F654E7" w:rsidR="006A6CCE">
        <w:rPr>
          <w:rFonts w:eastAsia="Times New Roman" w:cstheme="minorHAnsi"/>
          <w:lang w:eastAsia="en-GB"/>
        </w:rPr>
        <w:t>.</w:t>
      </w:r>
    </w:p>
    <w:p w:rsidRPr="00F654E7" w:rsidR="00461912" w:rsidP="00F654E7" w:rsidRDefault="00461912" w14:paraId="38C6041A" w14:textId="5CFC21C5">
      <w:pPr>
        <w:pBdr>
          <w:bottom w:val="single" w:color="auto" w:sz="4" w:space="1"/>
        </w:pBdr>
        <w:spacing w:line="276" w:lineRule="auto"/>
        <w:contextualSpacing/>
        <w:jc w:val="both"/>
        <w:rPr>
          <w:rFonts w:eastAsia="Times New Roman" w:cstheme="minorHAnsi"/>
          <w:lang w:eastAsia="en-GB"/>
        </w:rPr>
      </w:pPr>
    </w:p>
    <w:p w:rsidRPr="00F654E7" w:rsidR="00F13EDA" w:rsidP="00F654E7" w:rsidRDefault="00F13EDA" w14:paraId="5E55B656" w14:textId="77777777">
      <w:pPr>
        <w:pStyle w:val="Heading3"/>
        <w:spacing w:line="276" w:lineRule="auto"/>
        <w:contextualSpacing/>
        <w:rPr>
          <w:rFonts w:eastAsia="Times New Roman" w:asciiTheme="minorHAnsi" w:hAnsiTheme="minorHAnsi" w:cstheme="minorHAnsi"/>
          <w:sz w:val="22"/>
          <w:szCs w:val="22"/>
          <w:lang w:eastAsia="en-GB"/>
        </w:rPr>
      </w:pPr>
      <w:r w:rsidRPr="00F654E7">
        <w:rPr>
          <w:rFonts w:eastAsia="Times New Roman" w:asciiTheme="minorHAnsi" w:hAnsiTheme="minorHAnsi" w:cstheme="minorHAnsi"/>
          <w:sz w:val="22"/>
          <w:szCs w:val="22"/>
          <w:lang w:eastAsia="en-GB"/>
        </w:rPr>
        <w:t xml:space="preserve">ABOUT SANGATH </w:t>
      </w:r>
    </w:p>
    <w:p w:rsidRPr="00F654E7" w:rsidR="00F13EDA" w:rsidP="7C18187D" w:rsidRDefault="00F13EDA" w14:paraId="1940E799" w14:textId="37D8F2EB">
      <w:pPr>
        <w:spacing w:before="100" w:beforeAutospacing="on" w:after="100" w:afterAutospacing="on" w:line="276" w:lineRule="auto"/>
        <w:jc w:val="both"/>
        <w:rPr>
          <w:rFonts w:eastAsia="Times New Roman" w:cs="Calibri" w:cstheme="minorAscii"/>
          <w:lang w:eastAsia="en-GB"/>
        </w:rPr>
      </w:pPr>
      <w:r w:rsidRPr="7C18187D" w:rsidR="00F13EDA">
        <w:rPr>
          <w:rFonts w:eastAsia="Times New Roman" w:cs="Calibri" w:cstheme="minorAscii"/>
          <w:lang w:eastAsia="en-GB"/>
        </w:rPr>
        <w:t xml:space="preserve">Sangath is a non-governmental, not-for-profit organisation headquartered in Goa, with hubs in New Delhi, Bhopal, and Pune. Sangath in its 25th year of </w:t>
      </w:r>
      <w:r w:rsidRPr="7C18187D" w:rsidR="2C8D1104">
        <w:rPr>
          <w:rFonts w:eastAsia="Times New Roman" w:cs="Calibri" w:cstheme="minorAscii"/>
          <w:lang w:eastAsia="en-GB"/>
        </w:rPr>
        <w:t>existence and</w:t>
      </w:r>
      <w:r w:rsidRPr="7C18187D" w:rsidR="00F13EDA">
        <w:rPr>
          <w:rFonts w:eastAsia="Times New Roman" w:cs="Calibri" w:cstheme="minorAscii"/>
          <w:lang w:eastAsia="en-GB"/>
        </w:rPr>
        <w:t xml:space="preserve"> has experience conducting high-quality community-based research in child development, adolescent and youth health, adult mental health, ageing and chronic diseases and addictions as well as in trans health. Sangath has won the prestigious MacArthur Foundation International Prize for Creative and Effective Institutions (2008), was recognized as India's 4th leading public health research institute by Research Councils UK (2015) and won the WHO Public Health Champion Award (2016). You can know more about the organisation on our website ( </w:t>
      </w:r>
      <w:hyperlink>
        <w:r w:rsidRPr="7C18187D" w:rsidR="00F13EDA">
          <w:rPr>
            <w:rStyle w:val="Hyperlink"/>
            <w:rFonts w:eastAsia="Times New Roman" w:cs="Calibri" w:cstheme="minorAscii"/>
            <w:color w:val="002060"/>
            <w:lang w:eastAsia="en-GB"/>
          </w:rPr>
          <w:t>https://sangath.in/who-we-are/</w:t>
        </w:r>
      </w:hyperlink>
      <w:r w:rsidRPr="7C18187D" w:rsidR="00F13EDA">
        <w:rPr>
          <w:rFonts w:eastAsia="Times New Roman" w:cs="Calibri" w:cstheme="minorAscii"/>
          <w:color w:val="002060"/>
          <w:lang w:eastAsia="en-GB"/>
        </w:rPr>
        <w:t xml:space="preserve"> </w:t>
      </w:r>
      <w:r w:rsidRPr="7C18187D" w:rsidR="00F13EDA">
        <w:rPr>
          <w:rFonts w:eastAsia="Times New Roman" w:cs="Calibri" w:cstheme="minorAscii"/>
          <w:lang w:eastAsia="en-GB"/>
        </w:rPr>
        <w:t>)</w:t>
      </w:r>
    </w:p>
    <w:p w:rsidRPr="00F654E7" w:rsidR="00CA2FFC" w:rsidP="00F654E7" w:rsidRDefault="00AA52AE" w14:paraId="6A0190B3" w14:textId="77777777">
      <w:pPr>
        <w:spacing w:line="276" w:lineRule="auto"/>
        <w:jc w:val="both"/>
        <w:rPr>
          <w:rFonts w:cstheme="minorHAnsi"/>
          <w:b/>
          <w:bCs/>
        </w:rPr>
      </w:pPr>
      <w:r w:rsidRPr="00F654E7">
        <w:rPr>
          <w:rFonts w:cstheme="minorHAnsi"/>
          <w:b/>
          <w:bCs/>
        </w:rPr>
        <w:t>About the P</w:t>
      </w:r>
      <w:r w:rsidRPr="00F654E7" w:rsidR="00FE1EDA">
        <w:rPr>
          <w:rFonts w:cstheme="minorHAnsi"/>
          <w:b/>
          <w:bCs/>
        </w:rPr>
        <w:t>roject</w:t>
      </w:r>
      <w:r w:rsidRPr="00F654E7">
        <w:rPr>
          <w:rFonts w:cstheme="minorHAnsi"/>
          <w:b/>
          <w:bCs/>
        </w:rPr>
        <w:t>:</w:t>
      </w:r>
    </w:p>
    <w:p w:rsidRPr="00F654E7" w:rsidR="00FE1EDA" w:rsidP="00F654E7" w:rsidRDefault="00FE1EDA" w14:paraId="5919251A" w14:textId="77777777">
      <w:pPr>
        <w:spacing w:line="276" w:lineRule="auto"/>
        <w:jc w:val="both"/>
        <w:rPr>
          <w:rFonts w:cstheme="minorHAnsi"/>
          <w:b/>
          <w:bCs/>
        </w:rPr>
      </w:pPr>
      <w:r w:rsidRPr="00F654E7">
        <w:rPr>
          <w:rFonts w:cstheme="minorHAnsi"/>
          <w:b/>
          <w:bCs/>
          <w:u w:val="single"/>
        </w:rPr>
        <w:t>AANAND (A</w:t>
      </w:r>
      <w:r w:rsidRPr="00F654E7">
        <w:rPr>
          <w:rFonts w:cstheme="minorHAnsi"/>
          <w:b/>
          <w:bCs/>
        </w:rPr>
        <w:t>ddressing </w:t>
      </w:r>
      <w:r w:rsidRPr="00F654E7">
        <w:rPr>
          <w:rFonts w:cstheme="minorHAnsi"/>
          <w:b/>
          <w:bCs/>
          <w:u w:val="single"/>
        </w:rPr>
        <w:t>A</w:t>
      </w:r>
      <w:r w:rsidRPr="00F654E7">
        <w:rPr>
          <w:rFonts w:cstheme="minorHAnsi"/>
          <w:b/>
          <w:bCs/>
        </w:rPr>
        <w:t>SHA well-bei</w:t>
      </w:r>
      <w:r w:rsidRPr="00F654E7">
        <w:rPr>
          <w:rFonts w:cstheme="minorHAnsi"/>
          <w:b/>
          <w:bCs/>
          <w:u w:val="single"/>
        </w:rPr>
        <w:t>N</w:t>
      </w:r>
      <w:r w:rsidRPr="00F654E7">
        <w:rPr>
          <w:rFonts w:cstheme="minorHAnsi"/>
          <w:b/>
          <w:bCs/>
        </w:rPr>
        <w:t>g </w:t>
      </w:r>
      <w:r w:rsidRPr="00F654E7">
        <w:rPr>
          <w:rFonts w:cstheme="minorHAnsi"/>
          <w:b/>
          <w:bCs/>
          <w:u w:val="single"/>
        </w:rPr>
        <w:t>A</w:t>
      </w:r>
      <w:r w:rsidRPr="00F654E7">
        <w:rPr>
          <w:rFonts w:cstheme="minorHAnsi"/>
          <w:b/>
          <w:bCs/>
        </w:rPr>
        <w:t>nd burnout for improvi</w:t>
      </w:r>
      <w:r w:rsidRPr="00F654E7">
        <w:rPr>
          <w:rFonts w:cstheme="minorHAnsi"/>
          <w:b/>
          <w:bCs/>
          <w:u w:val="single"/>
        </w:rPr>
        <w:t>N</w:t>
      </w:r>
      <w:r w:rsidRPr="00F654E7">
        <w:rPr>
          <w:rFonts w:cstheme="minorHAnsi"/>
          <w:b/>
          <w:bCs/>
        </w:rPr>
        <w:t>g </w:t>
      </w:r>
      <w:r w:rsidRPr="00F654E7">
        <w:rPr>
          <w:rFonts w:cstheme="minorHAnsi"/>
          <w:b/>
          <w:bCs/>
          <w:u w:val="single"/>
        </w:rPr>
        <w:t>D</w:t>
      </w:r>
      <w:r w:rsidRPr="00F654E7">
        <w:rPr>
          <w:rFonts w:cstheme="minorHAnsi"/>
          <w:b/>
          <w:bCs/>
        </w:rPr>
        <w:t>epression care)</w:t>
      </w:r>
    </w:p>
    <w:p w:rsidRPr="00F654E7" w:rsidR="00AA52AE" w:rsidP="00F654E7" w:rsidRDefault="00AA52AE" w14:paraId="34B13CE0" w14:textId="0AEFBDBF">
      <w:pPr>
        <w:spacing w:line="276" w:lineRule="auto"/>
        <w:jc w:val="both"/>
        <w:rPr>
          <w:rFonts w:cstheme="minorHAnsi"/>
        </w:rPr>
      </w:pPr>
      <w:r w:rsidRPr="00F654E7">
        <w:rPr>
          <w:rFonts w:cstheme="minorHAnsi"/>
          <w:b/>
          <w:bCs/>
        </w:rPr>
        <w:t xml:space="preserve">Summary: </w:t>
      </w:r>
      <w:r w:rsidRPr="00F654E7">
        <w:rPr>
          <w:rFonts w:cstheme="minorHAnsi"/>
        </w:rPr>
        <w:t xml:space="preserve">AANAND will be the first-of-its-kind project in India that will focus on work stress and burnout of </w:t>
      </w:r>
      <w:r w:rsidRPr="00F654E7" w:rsidR="005C6F4E">
        <w:rPr>
          <w:rFonts w:cstheme="minorHAnsi"/>
        </w:rPr>
        <w:t>frontline</w:t>
      </w:r>
      <w:r w:rsidRPr="00F654E7">
        <w:rPr>
          <w:rFonts w:cstheme="minorHAnsi"/>
        </w:rPr>
        <w:t xml:space="preserve"> health workers and develop a pioneering and scalable intervention to improve their well-being </w:t>
      </w:r>
      <w:r w:rsidRPr="00F654E7" w:rsidR="005C6F4E">
        <w:rPr>
          <w:rFonts w:cstheme="minorHAnsi"/>
        </w:rPr>
        <w:t>through a</w:t>
      </w:r>
      <w:r w:rsidRPr="00F654E7">
        <w:rPr>
          <w:rFonts w:cstheme="minorHAnsi"/>
        </w:rPr>
        <w:t xml:space="preserve"> randomized controlled trial.</w:t>
      </w:r>
    </w:p>
    <w:p w:rsidRPr="00F654E7" w:rsidR="00CA2FFC" w:rsidP="00F654E7" w:rsidRDefault="00AA52AE" w14:paraId="0E791C78" w14:textId="25834C77">
      <w:pPr>
        <w:spacing w:line="276" w:lineRule="auto"/>
        <w:jc w:val="both"/>
        <w:rPr>
          <w:rFonts w:cstheme="minorHAnsi"/>
        </w:rPr>
      </w:pPr>
      <w:r w:rsidRPr="00F654E7">
        <w:rPr>
          <w:rFonts w:cstheme="minorHAnsi"/>
          <w:b/>
          <w:bCs/>
        </w:rPr>
        <w:t>Background:</w:t>
      </w:r>
      <w:r w:rsidRPr="00F654E7">
        <w:rPr>
          <w:rFonts w:cstheme="minorHAnsi"/>
        </w:rPr>
        <w:t xml:space="preserve"> </w:t>
      </w:r>
      <w:r w:rsidRPr="00F654E7" w:rsidR="00CA2FFC">
        <w:rPr>
          <w:rFonts w:cstheme="minorHAnsi"/>
        </w:rPr>
        <w:t xml:space="preserve">Burnout and poor wellbeing are prevalent among rural health workers in India. These health workers are responsible for providing last mile care in various areas such as pregnancy care, vaccinations, child care, as well as basic mental health services. There are more than 1 million female ‘ASHA’ workers at the village-level in India, one of the largest health worker programs in the world. </w:t>
      </w:r>
      <w:r w:rsidRPr="00F654E7" w:rsidR="005C6F4E">
        <w:rPr>
          <w:rFonts w:cstheme="minorHAnsi"/>
        </w:rPr>
        <w:t xml:space="preserve">A large group of </w:t>
      </w:r>
      <w:r w:rsidRPr="00F654E7" w:rsidR="00CA2FFC">
        <w:rPr>
          <w:rFonts w:cstheme="minorHAnsi"/>
        </w:rPr>
        <w:t xml:space="preserve">ASHAs </w:t>
      </w:r>
      <w:r w:rsidRPr="00F654E7" w:rsidR="005C6F4E">
        <w:rPr>
          <w:rFonts w:cstheme="minorHAnsi"/>
        </w:rPr>
        <w:t xml:space="preserve">has </w:t>
      </w:r>
      <w:r w:rsidRPr="00F654E7" w:rsidR="00CA2FFC">
        <w:rPr>
          <w:rFonts w:cstheme="minorHAnsi"/>
        </w:rPr>
        <w:t>been recently trained in Madhya Pradesh</w:t>
      </w:r>
      <w:r w:rsidRPr="00F654E7" w:rsidR="005C6F4E">
        <w:rPr>
          <w:rFonts w:cstheme="minorHAnsi"/>
        </w:rPr>
        <w:t xml:space="preserve"> by us</w:t>
      </w:r>
      <w:r w:rsidRPr="00F654E7" w:rsidR="00CA2FFC">
        <w:rPr>
          <w:rFonts w:cstheme="minorHAnsi"/>
        </w:rPr>
        <w:t xml:space="preserve"> to deliver the ‘Healthy Activity Program (HAP)’, a brief psychological treatment for individuals with depression. This is critical, because depression is widespread in India but there are scarce numbers of psychiatrists and specialised mental health professionals. To provide effective care in mental health, an ASHA needs to empathize with the client’s beliefs, traditions and ethnicity, or what is called as ‘culturally competent care’. However, an ASHA, who is herself in distress or experiencing burnout and demotivation is less likely to engage with her clients, which can reduce their treatment satisfaction, and thus, the treatment outcomes (e.g., any improvement in depression symptoms).</w:t>
      </w:r>
    </w:p>
    <w:p w:rsidR="00263D93" w:rsidP="00F654E7" w:rsidRDefault="00263D93" w14:paraId="219375FE" w14:textId="77777777">
      <w:pPr>
        <w:spacing w:line="276" w:lineRule="auto"/>
        <w:jc w:val="both"/>
        <w:rPr>
          <w:rFonts w:cstheme="minorHAnsi"/>
          <w:b/>
          <w:bCs/>
        </w:rPr>
      </w:pPr>
    </w:p>
    <w:p w:rsidR="00263D93" w:rsidP="00F654E7" w:rsidRDefault="00263D93" w14:paraId="0CB9B426" w14:textId="77777777">
      <w:pPr>
        <w:spacing w:line="276" w:lineRule="auto"/>
        <w:jc w:val="both"/>
        <w:rPr>
          <w:rFonts w:cstheme="minorHAnsi"/>
          <w:b/>
          <w:bCs/>
        </w:rPr>
      </w:pPr>
    </w:p>
    <w:p w:rsidRPr="00F654E7" w:rsidR="00CA2FFC" w:rsidP="00F654E7" w:rsidRDefault="00CA2FFC" w14:paraId="2D9BD718" w14:textId="3122523D">
      <w:pPr>
        <w:spacing w:line="276" w:lineRule="auto"/>
        <w:jc w:val="both"/>
        <w:rPr>
          <w:rFonts w:cstheme="minorHAnsi"/>
          <w:b/>
          <w:bCs/>
        </w:rPr>
      </w:pPr>
      <w:r w:rsidRPr="00F654E7">
        <w:rPr>
          <w:rFonts w:cstheme="minorHAnsi"/>
          <w:b/>
          <w:bCs/>
        </w:rPr>
        <w:t>Objectives</w:t>
      </w:r>
    </w:p>
    <w:p w:rsidRPr="00F654E7" w:rsidR="00CA2FFC" w:rsidP="00F654E7" w:rsidRDefault="00CA2FFC" w14:paraId="4E976F49" w14:textId="77777777">
      <w:pPr>
        <w:spacing w:line="276" w:lineRule="auto"/>
        <w:jc w:val="both"/>
        <w:rPr>
          <w:rFonts w:cstheme="minorHAnsi"/>
        </w:rPr>
      </w:pPr>
      <w:r w:rsidRPr="00F654E7">
        <w:rPr>
          <w:rFonts w:cstheme="minorHAnsi"/>
        </w:rPr>
        <w:t>Our proposed intervention is a coaching program for ASHAs based on the use of character strengths grounded in Indian spiritual values, to negotiate stressful work situations and relationships, and improve mental wellbeing. This intervention will be added on to the routine supervision that ASHAs already receive.</w:t>
      </w:r>
    </w:p>
    <w:p w:rsidRPr="00F654E7" w:rsidR="00CA2FFC" w:rsidP="00F654E7" w:rsidRDefault="00CA2FFC" w14:paraId="22952CDF" w14:textId="6A57D852">
      <w:pPr>
        <w:spacing w:line="276" w:lineRule="auto"/>
        <w:jc w:val="both"/>
        <w:rPr>
          <w:rFonts w:cstheme="minorHAnsi"/>
        </w:rPr>
      </w:pPr>
      <w:r w:rsidRPr="00F654E7">
        <w:rPr>
          <w:rFonts w:cstheme="minorHAnsi"/>
        </w:rPr>
        <w:t>We aim to deliver this coaching program to a randomly selected group of ASHAs (or ‘intervention arm’) in Madhya Pradesh, and measure its effectiveness on ASHA wellbeing, compared to another randomly selected group of ASHAs who will receive routine supervision only (or ‘control arm’).</w:t>
      </w:r>
    </w:p>
    <w:p w:rsidRPr="00F654E7" w:rsidR="00FF2BF3" w:rsidP="00F654E7" w:rsidRDefault="00FF2BF3" w14:paraId="51F06CC9" w14:textId="77777777">
      <w:pPr>
        <w:pStyle w:val="NoSpacing"/>
        <w:spacing w:line="276" w:lineRule="auto"/>
        <w:jc w:val="both"/>
        <w:rPr>
          <w:rFonts w:cstheme="minorHAnsi"/>
        </w:rPr>
      </w:pPr>
    </w:p>
    <w:p w:rsidRPr="00F654E7" w:rsidR="00A612CE" w:rsidP="00F654E7" w:rsidRDefault="00A612CE" w14:paraId="0F8A469F" w14:textId="77777777">
      <w:pPr>
        <w:spacing w:line="276" w:lineRule="auto"/>
        <w:jc w:val="both"/>
        <w:rPr>
          <w:rFonts w:cstheme="minorHAnsi"/>
          <w:b/>
          <w:bCs/>
        </w:rPr>
      </w:pPr>
      <w:r w:rsidRPr="00F654E7">
        <w:rPr>
          <w:rFonts w:cstheme="minorHAnsi"/>
          <w:b/>
          <w:bCs/>
        </w:rPr>
        <w:t>Scope of Work:</w:t>
      </w:r>
    </w:p>
    <w:p w:rsidRPr="00F654E7" w:rsidR="007A7E07" w:rsidP="00F654E7" w:rsidRDefault="007A7E07" w14:paraId="33C6D656" w14:textId="77777777">
      <w:pPr>
        <w:pStyle w:val="NoSpacing"/>
        <w:numPr>
          <w:ilvl w:val="0"/>
          <w:numId w:val="11"/>
        </w:numPr>
        <w:spacing w:line="276" w:lineRule="auto"/>
        <w:jc w:val="both"/>
        <w:rPr>
          <w:rFonts w:cstheme="minorHAnsi"/>
        </w:rPr>
      </w:pPr>
      <w:r w:rsidRPr="00F654E7">
        <w:rPr>
          <w:rFonts w:cstheme="minorHAnsi"/>
        </w:rPr>
        <w:t>Supporting the planning of focus group discussions (FGDs) with health workers</w:t>
      </w:r>
      <w:r w:rsidRPr="00F654E7" w:rsidR="00FF2BF3">
        <w:rPr>
          <w:rFonts w:cstheme="minorHAnsi"/>
        </w:rPr>
        <w:t>,</w:t>
      </w:r>
      <w:r w:rsidRPr="00F654E7">
        <w:rPr>
          <w:rFonts w:cstheme="minorHAnsi"/>
        </w:rPr>
        <w:t xml:space="preserve"> recruitment </w:t>
      </w:r>
      <w:r w:rsidRPr="00F654E7" w:rsidR="006A6CCE">
        <w:rPr>
          <w:rFonts w:cstheme="minorHAnsi"/>
        </w:rPr>
        <w:t xml:space="preserve">of study participants </w:t>
      </w:r>
      <w:r w:rsidRPr="00F654E7">
        <w:rPr>
          <w:rFonts w:cstheme="minorHAnsi"/>
        </w:rPr>
        <w:t>(informed consent)</w:t>
      </w:r>
      <w:r w:rsidRPr="00F654E7" w:rsidR="00FF2BF3">
        <w:rPr>
          <w:rFonts w:cstheme="minorHAnsi"/>
        </w:rPr>
        <w:t>,</w:t>
      </w:r>
      <w:r w:rsidRPr="00F654E7">
        <w:rPr>
          <w:rFonts w:cstheme="minorHAnsi"/>
        </w:rPr>
        <w:t xml:space="preserve"> moderating the FGDs</w:t>
      </w:r>
      <w:r w:rsidRPr="00F654E7" w:rsidR="00FF2BF3">
        <w:rPr>
          <w:rFonts w:cstheme="minorHAnsi"/>
        </w:rPr>
        <w:t>,</w:t>
      </w:r>
      <w:r w:rsidRPr="00F654E7" w:rsidR="00B66952">
        <w:rPr>
          <w:rFonts w:cstheme="minorHAnsi"/>
        </w:rPr>
        <w:t xml:space="preserve"> compiling field notes &amp; summary of FGDs, transcription, translation of FGDs and</w:t>
      </w:r>
      <w:r w:rsidRPr="00F654E7">
        <w:rPr>
          <w:rFonts w:cstheme="minorHAnsi"/>
        </w:rPr>
        <w:t xml:space="preserve"> </w:t>
      </w:r>
      <w:r w:rsidRPr="00F654E7" w:rsidR="00FF2BF3">
        <w:rPr>
          <w:rFonts w:cstheme="minorHAnsi"/>
        </w:rPr>
        <w:t xml:space="preserve">qualitative </w:t>
      </w:r>
      <w:r w:rsidRPr="00F654E7">
        <w:rPr>
          <w:rFonts w:cstheme="minorHAnsi"/>
        </w:rPr>
        <w:t>data coding and analysis</w:t>
      </w:r>
    </w:p>
    <w:p w:rsidRPr="00F654E7" w:rsidR="00AA2412" w:rsidP="00F654E7" w:rsidRDefault="007A7E07" w14:paraId="6E197E3A" w14:textId="77777777">
      <w:pPr>
        <w:pStyle w:val="NoSpacing"/>
        <w:numPr>
          <w:ilvl w:val="0"/>
          <w:numId w:val="11"/>
        </w:numPr>
        <w:spacing w:line="276" w:lineRule="auto"/>
        <w:jc w:val="both"/>
        <w:rPr>
          <w:rFonts w:cstheme="minorHAnsi"/>
        </w:rPr>
      </w:pPr>
      <w:r w:rsidRPr="00F654E7">
        <w:rPr>
          <w:rFonts w:cstheme="minorHAnsi"/>
        </w:rPr>
        <w:t xml:space="preserve">Supporting the documentation of findings of literature review, field testing of tools, strengths assessment and </w:t>
      </w:r>
      <w:r w:rsidRPr="00F654E7" w:rsidR="00FF2BF3">
        <w:rPr>
          <w:rFonts w:cstheme="minorHAnsi"/>
        </w:rPr>
        <w:t>focus group discussions</w:t>
      </w:r>
    </w:p>
    <w:p w:rsidRPr="00F654E7" w:rsidR="007A7E07" w:rsidP="00F654E7" w:rsidRDefault="007A7E07" w14:paraId="6CED10C4" w14:textId="605CDC74">
      <w:pPr>
        <w:pStyle w:val="NoSpacing"/>
        <w:numPr>
          <w:ilvl w:val="0"/>
          <w:numId w:val="11"/>
        </w:numPr>
        <w:spacing w:line="276" w:lineRule="auto"/>
        <w:jc w:val="both"/>
        <w:rPr>
          <w:rFonts w:cstheme="minorHAnsi"/>
        </w:rPr>
      </w:pPr>
      <w:r w:rsidRPr="00F654E7">
        <w:rPr>
          <w:rFonts w:cstheme="minorHAnsi"/>
        </w:rPr>
        <w:t xml:space="preserve">Supporting the preparation </w:t>
      </w:r>
      <w:r w:rsidRPr="00F654E7" w:rsidR="00FF2BF3">
        <w:rPr>
          <w:rFonts w:cstheme="minorHAnsi"/>
        </w:rPr>
        <w:t xml:space="preserve">for </w:t>
      </w:r>
      <w:r w:rsidRPr="00F654E7">
        <w:rPr>
          <w:rFonts w:cstheme="minorHAnsi"/>
        </w:rPr>
        <w:t xml:space="preserve">intervention development workshop and its </w:t>
      </w:r>
      <w:r w:rsidRPr="00F654E7" w:rsidR="00521B00">
        <w:rPr>
          <w:rFonts w:cstheme="minorHAnsi"/>
        </w:rPr>
        <w:t>execution</w:t>
      </w:r>
    </w:p>
    <w:p w:rsidRPr="00F654E7" w:rsidR="007A7E07" w:rsidP="00F654E7" w:rsidRDefault="007A7E07" w14:paraId="5F690D42" w14:textId="77777777">
      <w:pPr>
        <w:pStyle w:val="NoSpacing"/>
        <w:numPr>
          <w:ilvl w:val="0"/>
          <w:numId w:val="13"/>
        </w:numPr>
        <w:spacing w:line="276" w:lineRule="auto"/>
        <w:jc w:val="both"/>
        <w:rPr>
          <w:rFonts w:cstheme="minorHAnsi"/>
        </w:rPr>
      </w:pPr>
      <w:r w:rsidRPr="00F654E7">
        <w:rPr>
          <w:rFonts w:cstheme="minorHAnsi"/>
        </w:rPr>
        <w:t xml:space="preserve">Conducting consent, data collection and data entry for the </w:t>
      </w:r>
      <w:r w:rsidRPr="00F654E7" w:rsidR="00521B00">
        <w:rPr>
          <w:rFonts w:cstheme="minorHAnsi"/>
        </w:rPr>
        <w:t xml:space="preserve">intervention </w:t>
      </w:r>
      <w:r w:rsidRPr="00F654E7">
        <w:rPr>
          <w:rFonts w:cstheme="minorHAnsi"/>
        </w:rPr>
        <w:t xml:space="preserve">pilot study. </w:t>
      </w:r>
    </w:p>
    <w:p w:rsidRPr="00F654E7" w:rsidR="007A7E07" w:rsidP="00F654E7" w:rsidRDefault="007A7E07" w14:paraId="5C2E7790" w14:textId="77777777">
      <w:pPr>
        <w:pStyle w:val="NoSpacing"/>
        <w:numPr>
          <w:ilvl w:val="0"/>
          <w:numId w:val="13"/>
        </w:numPr>
        <w:spacing w:line="276" w:lineRule="auto"/>
        <w:jc w:val="both"/>
        <w:rPr>
          <w:rFonts w:cstheme="minorHAnsi"/>
        </w:rPr>
      </w:pPr>
      <w:r w:rsidRPr="00F654E7">
        <w:rPr>
          <w:rFonts w:cstheme="minorHAnsi"/>
        </w:rPr>
        <w:t>Supporting digital orientation (to technology) and recruitment of ASHA workers for the Healthy Activity Program (HAP) digital training</w:t>
      </w:r>
    </w:p>
    <w:p w:rsidRPr="00F654E7" w:rsidR="00745AC6" w:rsidP="00F654E7" w:rsidRDefault="00745AC6" w14:paraId="4B26F7C9" w14:textId="77777777">
      <w:pPr>
        <w:pStyle w:val="NoSpacing"/>
        <w:numPr>
          <w:ilvl w:val="0"/>
          <w:numId w:val="15"/>
        </w:numPr>
        <w:spacing w:line="276" w:lineRule="auto"/>
        <w:jc w:val="both"/>
        <w:rPr>
          <w:rFonts w:cstheme="minorHAnsi"/>
        </w:rPr>
      </w:pPr>
      <w:r w:rsidRPr="00F654E7">
        <w:rPr>
          <w:rFonts w:cstheme="minorHAnsi"/>
        </w:rPr>
        <w:t>Conducting formal recruitment of ASHAs (informed consent) into the trial</w:t>
      </w:r>
    </w:p>
    <w:p w:rsidRPr="00F654E7" w:rsidR="00745AC6" w:rsidP="00F654E7" w:rsidRDefault="00745AC6" w14:paraId="30FCAFE3" w14:textId="77777777">
      <w:pPr>
        <w:pStyle w:val="NoSpacing"/>
        <w:numPr>
          <w:ilvl w:val="0"/>
          <w:numId w:val="15"/>
        </w:numPr>
        <w:spacing w:line="276" w:lineRule="auto"/>
        <w:jc w:val="both"/>
        <w:rPr>
          <w:rFonts w:cstheme="minorHAnsi"/>
        </w:rPr>
      </w:pPr>
      <w:r w:rsidRPr="00F654E7">
        <w:rPr>
          <w:rFonts w:cstheme="minorHAnsi"/>
        </w:rPr>
        <w:t xml:space="preserve">Conducting the baseline, 1-, 3- and 6-month data collection on outcome assessments </w:t>
      </w:r>
    </w:p>
    <w:p w:rsidRPr="00F654E7" w:rsidR="00745AC6" w:rsidP="00F654E7" w:rsidRDefault="00745AC6" w14:paraId="68F47772" w14:textId="3B8874F0">
      <w:pPr>
        <w:pStyle w:val="NoSpacing"/>
        <w:numPr>
          <w:ilvl w:val="0"/>
          <w:numId w:val="15"/>
        </w:numPr>
        <w:spacing w:line="276" w:lineRule="auto"/>
        <w:jc w:val="both"/>
        <w:rPr>
          <w:rFonts w:cstheme="minorHAnsi"/>
        </w:rPr>
      </w:pPr>
      <w:r w:rsidRPr="00F654E7">
        <w:rPr>
          <w:rFonts w:cstheme="minorHAnsi"/>
        </w:rPr>
        <w:t>Conducting trial data entry</w:t>
      </w:r>
      <w:r w:rsidRPr="00F654E7" w:rsidR="006A6CCE">
        <w:rPr>
          <w:rFonts w:cstheme="minorHAnsi"/>
        </w:rPr>
        <w:t xml:space="preserve"> and data cleaning</w:t>
      </w:r>
      <w:r w:rsidR="008B77CB">
        <w:rPr>
          <w:rFonts w:cstheme="minorHAnsi"/>
        </w:rPr>
        <w:t>.</w:t>
      </w:r>
      <w:r w:rsidRPr="00F654E7" w:rsidR="006A6CCE">
        <w:rPr>
          <w:rFonts w:cstheme="minorHAnsi"/>
        </w:rPr>
        <w:t xml:space="preserve"> </w:t>
      </w:r>
    </w:p>
    <w:p w:rsidRPr="00F654E7" w:rsidR="00F654E7" w:rsidP="00F654E7" w:rsidRDefault="00745AC6" w14:paraId="2C94227E" w14:textId="77777777">
      <w:pPr>
        <w:pStyle w:val="NoSpacing"/>
        <w:numPr>
          <w:ilvl w:val="0"/>
          <w:numId w:val="15"/>
        </w:numPr>
        <w:spacing w:line="276" w:lineRule="auto"/>
        <w:jc w:val="both"/>
        <w:rPr>
          <w:rFonts w:cstheme="minorHAnsi"/>
        </w:rPr>
      </w:pPr>
      <w:r w:rsidRPr="00F654E7">
        <w:rPr>
          <w:rFonts w:cstheme="minorHAnsi"/>
        </w:rPr>
        <w:t>Supporting in data analysis and report writing.</w:t>
      </w:r>
    </w:p>
    <w:p w:rsidRPr="00461912" w:rsidR="00263D93" w:rsidP="00F654E7" w:rsidRDefault="00A612CE" w14:paraId="44983ECC" w14:textId="2AC9DF6F">
      <w:pPr>
        <w:pStyle w:val="NoSpacing"/>
        <w:numPr>
          <w:ilvl w:val="0"/>
          <w:numId w:val="15"/>
        </w:numPr>
        <w:spacing w:line="276" w:lineRule="auto"/>
        <w:jc w:val="both"/>
        <w:rPr>
          <w:rFonts w:cstheme="minorHAnsi"/>
        </w:rPr>
      </w:pPr>
      <w:r w:rsidRPr="00F654E7">
        <w:rPr>
          <w:rFonts w:cstheme="minorHAnsi"/>
        </w:rPr>
        <w:t xml:space="preserve">Report writing and documentation related to </w:t>
      </w:r>
      <w:r w:rsidRPr="00F654E7" w:rsidR="00521B00">
        <w:rPr>
          <w:rFonts w:cstheme="minorHAnsi"/>
        </w:rPr>
        <w:t>trial roll-out including intervention delivery and outcome assessments</w:t>
      </w:r>
    </w:p>
    <w:p w:rsidRPr="00F654E7" w:rsidR="006A6CCE" w:rsidP="00F654E7" w:rsidRDefault="006A6CCE" w14:paraId="3DE21422" w14:textId="77777777">
      <w:pPr>
        <w:pStyle w:val="NoSpacing"/>
        <w:spacing w:line="276" w:lineRule="auto"/>
        <w:jc w:val="both"/>
        <w:rPr>
          <w:rFonts w:cstheme="minorHAnsi"/>
        </w:rPr>
      </w:pPr>
    </w:p>
    <w:p w:rsidRPr="00F654E7" w:rsidR="008D5B28" w:rsidP="00F654E7" w:rsidRDefault="008D5B28" w14:paraId="252B324C" w14:textId="77777777">
      <w:pPr>
        <w:spacing w:line="276" w:lineRule="auto"/>
        <w:jc w:val="both"/>
        <w:rPr>
          <w:rFonts w:cstheme="minorHAnsi"/>
          <w:b/>
        </w:rPr>
      </w:pPr>
      <w:r w:rsidRPr="00F654E7">
        <w:rPr>
          <w:rFonts w:cstheme="minorHAnsi"/>
          <w:b/>
        </w:rPr>
        <w:t xml:space="preserve">Essential </w:t>
      </w:r>
      <w:r w:rsidRPr="00F654E7" w:rsidR="00F019C3">
        <w:rPr>
          <w:rFonts w:cstheme="minorHAnsi"/>
          <w:b/>
        </w:rPr>
        <w:t>requirements</w:t>
      </w:r>
    </w:p>
    <w:p w:rsidRPr="00F654E7" w:rsidR="008D5B28" w:rsidP="00F654E7" w:rsidRDefault="008D5B28" w14:paraId="05354E34" w14:textId="0E87E430">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rPr>
        <w:t xml:space="preserve">A </w:t>
      </w:r>
      <w:r w:rsidRPr="00F654E7" w:rsidR="006A6CCE">
        <w:rPr>
          <w:rFonts w:asciiTheme="minorHAnsi" w:hAnsiTheme="minorHAnsi" w:cstheme="minorHAnsi"/>
          <w:sz w:val="22"/>
          <w:szCs w:val="22"/>
        </w:rPr>
        <w:t>P</w:t>
      </w:r>
      <w:r w:rsidRPr="00F654E7">
        <w:rPr>
          <w:rFonts w:asciiTheme="minorHAnsi" w:hAnsiTheme="minorHAnsi" w:cstheme="minorHAnsi"/>
          <w:sz w:val="22"/>
          <w:szCs w:val="22"/>
        </w:rPr>
        <w:t xml:space="preserve">ost graduate degree in </w:t>
      </w:r>
      <w:r w:rsidRPr="00F654E7" w:rsidR="00FE1EDA">
        <w:rPr>
          <w:rFonts w:asciiTheme="minorHAnsi" w:hAnsiTheme="minorHAnsi" w:cstheme="minorHAnsi"/>
          <w:sz w:val="22"/>
          <w:szCs w:val="22"/>
        </w:rPr>
        <w:t>Public Health</w:t>
      </w:r>
      <w:r w:rsidRPr="00F654E7" w:rsidR="00521B00">
        <w:rPr>
          <w:rFonts w:asciiTheme="minorHAnsi" w:hAnsiTheme="minorHAnsi" w:cstheme="minorHAnsi"/>
          <w:sz w:val="22"/>
          <w:szCs w:val="22"/>
        </w:rPr>
        <w:t xml:space="preserve">, </w:t>
      </w:r>
      <w:r w:rsidRPr="00F654E7" w:rsidR="00FE1EDA">
        <w:rPr>
          <w:rFonts w:asciiTheme="minorHAnsi" w:hAnsiTheme="minorHAnsi" w:cstheme="minorHAnsi"/>
          <w:sz w:val="22"/>
          <w:szCs w:val="22"/>
        </w:rPr>
        <w:t>or related Social Sciences</w:t>
      </w:r>
    </w:p>
    <w:p w:rsidRPr="00F654E7" w:rsidR="00BB4938" w:rsidP="00F654E7" w:rsidRDefault="00556D91" w14:paraId="6905C408" w14:textId="77777777">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rPr>
        <w:t xml:space="preserve">Expertise in </w:t>
      </w:r>
      <w:r w:rsidRPr="00F654E7" w:rsidR="00A612CE">
        <w:rPr>
          <w:rFonts w:asciiTheme="minorHAnsi" w:hAnsiTheme="minorHAnsi" w:cstheme="minorHAnsi"/>
          <w:sz w:val="22"/>
          <w:szCs w:val="22"/>
        </w:rPr>
        <w:t>MS Office (Word, PowerPoint, Excel</w:t>
      </w:r>
      <w:r w:rsidRPr="00F654E7" w:rsidR="00BE7C9F">
        <w:rPr>
          <w:rFonts w:asciiTheme="minorHAnsi" w:hAnsiTheme="minorHAnsi" w:cstheme="minorHAnsi"/>
          <w:sz w:val="22"/>
          <w:szCs w:val="22"/>
        </w:rPr>
        <w:t>)</w:t>
      </w:r>
    </w:p>
    <w:p w:rsidRPr="00F654E7" w:rsidR="00BE7C9F" w:rsidP="00F654E7" w:rsidRDefault="00BE7C9F" w14:paraId="1D3E4804" w14:textId="77777777">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u w:val="single"/>
        </w:rPr>
        <w:t>Strong verbal and written communication skills including technical and scientific writing</w:t>
      </w:r>
    </w:p>
    <w:p w:rsidRPr="00F654E7" w:rsidR="00BE7C9F" w:rsidP="00F654E7" w:rsidRDefault="00BE7C9F" w14:paraId="795D8483" w14:textId="77777777">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u w:val="single"/>
        </w:rPr>
        <w:t>Prior experience in systematic and narrative literature reviews</w:t>
      </w:r>
    </w:p>
    <w:p w:rsidRPr="00F654E7" w:rsidR="00BE7C9F" w:rsidP="00F654E7" w:rsidRDefault="00BE7C9F" w14:paraId="13B1853C" w14:textId="77777777">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u w:val="single"/>
        </w:rPr>
        <w:t>Prior experience in qualitative research methods</w:t>
      </w:r>
      <w:r w:rsidRPr="00F654E7" w:rsidR="00521B00">
        <w:rPr>
          <w:rFonts w:asciiTheme="minorHAnsi" w:hAnsiTheme="minorHAnsi" w:cstheme="minorHAnsi"/>
          <w:sz w:val="22"/>
          <w:szCs w:val="22"/>
          <w:u w:val="single"/>
        </w:rPr>
        <w:t xml:space="preserve">, data collection </w:t>
      </w:r>
      <w:r w:rsidRPr="00F654E7">
        <w:rPr>
          <w:rFonts w:asciiTheme="minorHAnsi" w:hAnsiTheme="minorHAnsi" w:cstheme="minorHAnsi"/>
          <w:sz w:val="22"/>
          <w:szCs w:val="22"/>
          <w:u w:val="single"/>
        </w:rPr>
        <w:t>and data analysis</w:t>
      </w:r>
    </w:p>
    <w:p w:rsidRPr="00F654E7" w:rsidR="008D5B28" w:rsidP="00F654E7" w:rsidRDefault="00A064B1" w14:paraId="1C511B27" w14:textId="0A75D413">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u w:val="single"/>
        </w:rPr>
        <w:t xml:space="preserve">At least </w:t>
      </w:r>
      <w:r w:rsidRPr="00F654E7" w:rsidR="00521B00">
        <w:rPr>
          <w:rFonts w:asciiTheme="minorHAnsi" w:hAnsiTheme="minorHAnsi" w:cstheme="minorHAnsi"/>
          <w:sz w:val="22"/>
          <w:szCs w:val="22"/>
          <w:u w:val="single"/>
        </w:rPr>
        <w:t>2-3</w:t>
      </w:r>
      <w:r w:rsidRPr="00F654E7">
        <w:rPr>
          <w:rFonts w:asciiTheme="minorHAnsi" w:hAnsiTheme="minorHAnsi" w:cstheme="minorHAnsi"/>
          <w:sz w:val="22"/>
          <w:szCs w:val="22"/>
          <w:u w:val="single"/>
        </w:rPr>
        <w:t xml:space="preserve"> years of relevant </w:t>
      </w:r>
      <w:r w:rsidR="00461912">
        <w:rPr>
          <w:rFonts w:asciiTheme="minorHAnsi" w:hAnsiTheme="minorHAnsi" w:cstheme="minorHAnsi"/>
          <w:sz w:val="22"/>
          <w:szCs w:val="22"/>
          <w:u w:val="single"/>
        </w:rPr>
        <w:t xml:space="preserve">public health work experience </w:t>
      </w:r>
    </w:p>
    <w:p w:rsidRPr="00F654E7" w:rsidR="0068373D" w:rsidP="7C18187D" w:rsidRDefault="0068373D" w14:paraId="6E8B5E2A" w14:textId="0B8869D3">
      <w:pPr>
        <w:pStyle w:val="ListParagraph"/>
        <w:numPr>
          <w:ilvl w:val="0"/>
          <w:numId w:val="6"/>
        </w:numPr>
        <w:spacing w:line="276" w:lineRule="auto"/>
        <w:jc w:val="both"/>
        <w:rPr>
          <w:rFonts w:ascii="Calibri" w:hAnsi="Calibri" w:cs="Calibri" w:asciiTheme="minorAscii" w:hAnsiTheme="minorAscii" w:cstheme="minorAscii"/>
          <w:sz w:val="22"/>
          <w:szCs w:val="22"/>
        </w:rPr>
      </w:pPr>
      <w:r w:rsidRPr="7C18187D" w:rsidR="5E88AACB">
        <w:rPr>
          <w:rFonts w:ascii="Calibri" w:hAnsi="Calibri" w:cs="Calibri" w:asciiTheme="minorAscii" w:hAnsiTheme="minorAscii" w:cstheme="minorAscii"/>
          <w:sz w:val="22"/>
          <w:szCs w:val="22"/>
        </w:rPr>
        <w:t>Ability to liaise and coordinate with relevant health system stakeholders and project collaborators for intervention development, pilot, and implementation.</w:t>
      </w:r>
    </w:p>
    <w:p w:rsidRPr="00F654E7" w:rsidR="00700EE8" w:rsidP="00F654E7" w:rsidRDefault="00521B00" w14:paraId="73A85788" w14:textId="35CEA336">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rPr>
        <w:t>This position requires t</w:t>
      </w:r>
      <w:r w:rsidRPr="00F654E7" w:rsidR="00700EE8">
        <w:rPr>
          <w:rFonts w:asciiTheme="minorHAnsi" w:hAnsiTheme="minorHAnsi" w:cstheme="minorHAnsi"/>
          <w:sz w:val="22"/>
          <w:szCs w:val="22"/>
        </w:rPr>
        <w:t xml:space="preserve">ravel to </w:t>
      </w:r>
      <w:r w:rsidRPr="00F654E7" w:rsidR="00556D91">
        <w:rPr>
          <w:rFonts w:asciiTheme="minorHAnsi" w:hAnsiTheme="minorHAnsi" w:cstheme="minorHAnsi"/>
          <w:sz w:val="22"/>
          <w:szCs w:val="22"/>
        </w:rPr>
        <w:t xml:space="preserve">project sites in Madhya Pradesh </w:t>
      </w:r>
    </w:p>
    <w:p w:rsidRPr="00F654E7" w:rsidR="006248FB" w:rsidP="00F654E7" w:rsidRDefault="006248FB" w14:paraId="1C32FA5D" w14:textId="47F8203A">
      <w:pPr>
        <w:pStyle w:val="ListParagraph"/>
        <w:numPr>
          <w:ilvl w:val="0"/>
          <w:numId w:val="6"/>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rPr>
        <w:t xml:space="preserve">An independent, </w:t>
      </w:r>
      <w:r w:rsidRPr="00F654E7" w:rsidR="00263D93">
        <w:rPr>
          <w:rFonts w:asciiTheme="minorHAnsi" w:hAnsiTheme="minorHAnsi" w:cstheme="minorHAnsi"/>
          <w:sz w:val="22"/>
          <w:szCs w:val="22"/>
        </w:rPr>
        <w:t>organized,</w:t>
      </w:r>
      <w:r w:rsidRPr="00F654E7">
        <w:rPr>
          <w:rFonts w:asciiTheme="minorHAnsi" w:hAnsiTheme="minorHAnsi" w:cstheme="minorHAnsi"/>
          <w:sz w:val="22"/>
          <w:szCs w:val="22"/>
        </w:rPr>
        <w:t xml:space="preserve"> and proactive team player</w:t>
      </w:r>
    </w:p>
    <w:p w:rsidRPr="00F654E7" w:rsidR="00556D91" w:rsidP="00F654E7" w:rsidRDefault="00556D91" w14:paraId="6ABB824C" w14:textId="77777777">
      <w:pPr>
        <w:pStyle w:val="ListParagraph"/>
        <w:spacing w:line="276" w:lineRule="auto"/>
        <w:jc w:val="both"/>
        <w:rPr>
          <w:rFonts w:asciiTheme="minorHAnsi" w:hAnsiTheme="minorHAnsi" w:cstheme="minorHAnsi"/>
          <w:sz w:val="22"/>
          <w:szCs w:val="22"/>
        </w:rPr>
      </w:pPr>
    </w:p>
    <w:p w:rsidRPr="00F654E7" w:rsidR="00556D91" w:rsidP="00F654E7" w:rsidRDefault="00556D91" w14:paraId="36828683" w14:textId="77777777">
      <w:pPr>
        <w:spacing w:line="276" w:lineRule="auto"/>
        <w:jc w:val="both"/>
        <w:rPr>
          <w:rFonts w:cstheme="minorHAnsi"/>
          <w:b/>
          <w:bCs/>
        </w:rPr>
      </w:pPr>
      <w:r w:rsidRPr="00F654E7">
        <w:rPr>
          <w:rFonts w:cstheme="minorHAnsi"/>
          <w:b/>
          <w:bCs/>
        </w:rPr>
        <w:t>Additional requirements</w:t>
      </w:r>
    </w:p>
    <w:p w:rsidRPr="00F654E7" w:rsidR="006248FB" w:rsidP="00F654E7" w:rsidRDefault="006248FB" w14:paraId="486F0E74" w14:textId="3E64FA26">
      <w:pPr>
        <w:pStyle w:val="ListParagraph"/>
        <w:numPr>
          <w:ilvl w:val="0"/>
          <w:numId w:val="8"/>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rPr>
        <w:lastRenderedPageBreak/>
        <w:t>Prior training in psychology or psychosocial interventions</w:t>
      </w:r>
      <w:r w:rsidRPr="00F654E7" w:rsidR="00AA52AE">
        <w:rPr>
          <w:rFonts w:asciiTheme="minorHAnsi" w:hAnsiTheme="minorHAnsi" w:cstheme="minorHAnsi"/>
          <w:sz w:val="22"/>
          <w:szCs w:val="22"/>
        </w:rPr>
        <w:t xml:space="preserve"> </w:t>
      </w:r>
      <w:r w:rsidR="00E03F31">
        <w:rPr>
          <w:rFonts w:asciiTheme="minorHAnsi" w:hAnsiTheme="minorHAnsi" w:cstheme="minorHAnsi"/>
          <w:sz w:val="22"/>
          <w:szCs w:val="22"/>
        </w:rPr>
        <w:t xml:space="preserve">or public health  </w:t>
      </w:r>
    </w:p>
    <w:p w:rsidRPr="00F654E7" w:rsidR="00AA52AE" w:rsidP="00F654E7" w:rsidRDefault="00AA52AE" w14:paraId="42BF619A" w14:textId="1D668203">
      <w:pPr>
        <w:pStyle w:val="ListParagraph"/>
        <w:numPr>
          <w:ilvl w:val="0"/>
          <w:numId w:val="8"/>
        </w:numPr>
        <w:spacing w:line="276" w:lineRule="auto"/>
        <w:jc w:val="both"/>
        <w:rPr>
          <w:rFonts w:asciiTheme="minorHAnsi" w:hAnsiTheme="minorHAnsi" w:cstheme="minorHAnsi"/>
          <w:sz w:val="22"/>
          <w:szCs w:val="22"/>
        </w:rPr>
      </w:pPr>
      <w:r w:rsidRPr="00F654E7">
        <w:rPr>
          <w:rFonts w:asciiTheme="minorHAnsi" w:hAnsiTheme="minorHAnsi" w:cstheme="minorHAnsi"/>
          <w:sz w:val="22"/>
          <w:szCs w:val="22"/>
        </w:rPr>
        <w:t xml:space="preserve">Expertise in field data collection with health workers including </w:t>
      </w:r>
      <w:r w:rsidRPr="00F654E7" w:rsidR="005C6F4E">
        <w:rPr>
          <w:rFonts w:asciiTheme="minorHAnsi" w:hAnsiTheme="minorHAnsi" w:cstheme="minorHAnsi"/>
          <w:sz w:val="22"/>
          <w:szCs w:val="22"/>
        </w:rPr>
        <w:t xml:space="preserve">administering </w:t>
      </w:r>
      <w:r w:rsidRPr="00F654E7">
        <w:rPr>
          <w:rFonts w:asciiTheme="minorHAnsi" w:hAnsiTheme="minorHAnsi" w:cstheme="minorHAnsi"/>
          <w:sz w:val="22"/>
          <w:szCs w:val="22"/>
        </w:rPr>
        <w:t>informed consent (preferred)</w:t>
      </w:r>
    </w:p>
    <w:p w:rsidRPr="00F654E7" w:rsidR="00A064B1" w:rsidP="00F654E7" w:rsidRDefault="00E03F31" w14:paraId="431031C1" w14:textId="571D5DF3">
      <w:pPr>
        <w:pStyle w:val="ListParagraph"/>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Understanding of and </w:t>
      </w:r>
      <w:r>
        <w:rPr>
          <w:rFonts w:asciiTheme="minorHAnsi" w:hAnsiTheme="minorHAnsi" w:cstheme="minorHAnsi"/>
          <w:sz w:val="22"/>
          <w:szCs w:val="22"/>
        </w:rPr>
        <w:t>experience</w:t>
      </w:r>
      <w:r w:rsidRPr="00F654E7">
        <w:rPr>
          <w:rFonts w:asciiTheme="minorHAnsi" w:hAnsiTheme="minorHAnsi" w:cstheme="minorHAnsi"/>
          <w:sz w:val="22"/>
          <w:szCs w:val="22"/>
        </w:rPr>
        <w:t xml:space="preserve"> in </w:t>
      </w:r>
      <w:r w:rsidRPr="00F654E7" w:rsidR="00A064B1">
        <w:rPr>
          <w:rFonts w:asciiTheme="minorHAnsi" w:hAnsiTheme="minorHAnsi" w:cstheme="minorHAnsi"/>
          <w:sz w:val="22"/>
          <w:szCs w:val="22"/>
        </w:rPr>
        <w:t>NVivo for qualitative data analysis</w:t>
      </w:r>
    </w:p>
    <w:p w:rsidRPr="00F654E7" w:rsidR="00521B00" w:rsidP="00F654E7" w:rsidRDefault="00E03F31" w14:paraId="5F5186AA" w14:textId="7078C9F3">
      <w:pPr>
        <w:pStyle w:val="ListParagraph"/>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Basic experience</w:t>
      </w:r>
      <w:r w:rsidRPr="00F654E7" w:rsidR="00521B00">
        <w:rPr>
          <w:rFonts w:asciiTheme="minorHAnsi" w:hAnsiTheme="minorHAnsi" w:cstheme="minorHAnsi"/>
          <w:sz w:val="22"/>
          <w:szCs w:val="22"/>
        </w:rPr>
        <w:t xml:space="preserve"> in quantitative analysis using SPSS or Stata</w:t>
      </w:r>
    </w:p>
    <w:p w:rsidR="00A064B1" w:rsidP="00E03F31" w:rsidRDefault="00A064B1" w14:paraId="55A80185" w14:textId="63A69594">
      <w:pPr>
        <w:spacing w:line="276" w:lineRule="auto"/>
        <w:ind w:left="360"/>
        <w:jc w:val="both"/>
        <w:rPr>
          <w:rFonts w:cstheme="minorHAnsi"/>
        </w:rPr>
      </w:pPr>
    </w:p>
    <w:p w:rsidR="00C17E72" w:rsidP="00C17E72" w:rsidRDefault="00C17E72" w14:paraId="69040857" w14:textId="77777777">
      <w:pPr>
        <w:spacing w:after="0"/>
        <w:ind w:right="109"/>
        <w:rPr>
          <w:rFonts w:cstheme="minorHAnsi"/>
          <w:b/>
        </w:rPr>
      </w:pPr>
      <w:r w:rsidRPr="0097799A">
        <w:rPr>
          <w:rFonts w:cstheme="minorHAnsi"/>
          <w:b/>
        </w:rPr>
        <w:t xml:space="preserve">Remuneration: </w:t>
      </w:r>
    </w:p>
    <w:p w:rsidR="00C17E72" w:rsidP="00C17E72" w:rsidRDefault="00C17E72" w14:paraId="5AC0E7EA" w14:textId="0752E907">
      <w:pPr>
        <w:spacing w:after="0"/>
        <w:ind w:right="109"/>
        <w:rPr>
          <w:rFonts w:cstheme="minorHAnsi"/>
        </w:rPr>
      </w:pPr>
      <w:r>
        <w:rPr>
          <w:rFonts w:cstheme="minorHAnsi"/>
        </w:rPr>
        <w:t>3.60 – 4.80</w:t>
      </w:r>
      <w:r w:rsidRPr="0097799A">
        <w:rPr>
          <w:rFonts w:cstheme="minorHAnsi"/>
        </w:rPr>
        <w:t xml:space="preserve"> lakh per annum (All staff benefits including EPF, health insurance and gratuity will be additional as per organizational policy) </w:t>
      </w:r>
    </w:p>
    <w:p w:rsidR="00700EE8" w:rsidP="00C17E72" w:rsidRDefault="00700EE8" w14:paraId="294F3C63" w14:textId="37210E9E">
      <w:pPr>
        <w:spacing w:line="276" w:lineRule="auto"/>
        <w:ind w:left="360"/>
        <w:jc w:val="both"/>
        <w:rPr>
          <w:rFonts w:cstheme="minorHAnsi"/>
        </w:rPr>
      </w:pPr>
    </w:p>
    <w:p w:rsidRPr="00C17E72" w:rsidR="00C17E72" w:rsidP="00C17E72" w:rsidRDefault="00C17E72" w14:paraId="0A3A8F28" w14:textId="7BCF66EF">
      <w:pPr>
        <w:spacing w:after="17"/>
        <w:rPr>
          <w:rFonts w:cstheme="minorHAnsi"/>
          <w:b/>
        </w:rPr>
      </w:pPr>
      <w:r w:rsidRPr="008504BA">
        <w:rPr>
          <w:rFonts w:cstheme="minorHAnsi"/>
          <w:b/>
        </w:rPr>
        <w:t>Last Date and address for applications</w:t>
      </w:r>
      <w:r>
        <w:rPr>
          <w:rFonts w:cstheme="minorHAnsi"/>
          <w:b/>
        </w:rPr>
        <w:t>:</w:t>
      </w:r>
      <w:bookmarkStart w:name="_GoBack" w:id="0"/>
      <w:bookmarkEnd w:id="0"/>
    </w:p>
    <w:p w:rsidR="00C17E72" w:rsidP="7C18187D" w:rsidRDefault="00C17E72" w14:paraId="64E3DCED" w14:textId="5828F3EC">
      <w:pPr>
        <w:spacing w:after="44" w:line="292" w:lineRule="auto"/>
        <w:rPr>
          <w:rFonts w:cs="Calibri" w:cstheme="minorAscii"/>
          <w:color w:val="000000" w:themeColor="text1"/>
        </w:rPr>
      </w:pPr>
      <w:r w:rsidRPr="29BE786D" w:rsidR="00C17E72">
        <w:rPr>
          <w:rFonts w:cs="Calibri" w:cstheme="minorAscii"/>
        </w:rPr>
        <w:t xml:space="preserve">Please send with your CV to </w:t>
      </w:r>
      <w:hyperlink r:id="Rf30d4392e6f24e59">
        <w:r w:rsidRPr="29BE786D" w:rsidR="00C17E72">
          <w:rPr>
            <w:rStyle w:val="Hyperlink"/>
            <w:rFonts w:cs="Calibri" w:cstheme="minorAscii"/>
          </w:rPr>
          <w:t>suveeta.bhomker@sangath.in</w:t>
        </w:r>
      </w:hyperlink>
      <w:r w:rsidRPr="29BE786D" w:rsidR="00C17E72">
        <w:rPr>
          <w:rFonts w:cs="Calibri" w:cstheme="minorAscii"/>
        </w:rPr>
        <w:t xml:space="preserve"> </w:t>
      </w:r>
      <w:bookmarkStart w:name="_Hlk163556466" w:id="1"/>
      <w:r w:rsidRPr="29BE786D" w:rsidR="00C17E72">
        <w:rPr>
          <w:rFonts w:cs="Calibri" w:cstheme="minorAscii"/>
        </w:rPr>
        <w:t xml:space="preserve">before </w:t>
      </w:r>
      <w:r w:rsidRPr="29BE786D" w:rsidR="7EDA7949">
        <w:rPr>
          <w:rFonts w:cs="Calibri" w:cstheme="minorAscii"/>
        </w:rPr>
        <w:t>23</w:t>
      </w:r>
      <w:r w:rsidRPr="29BE786D" w:rsidR="7EDA7949">
        <w:rPr>
          <w:rFonts w:cs="Calibri" w:cstheme="minorAscii"/>
          <w:vertAlign w:val="superscript"/>
        </w:rPr>
        <w:t>rd</w:t>
      </w:r>
      <w:r w:rsidRPr="29BE786D" w:rsidR="7EDA7949">
        <w:rPr>
          <w:rFonts w:cs="Calibri" w:cstheme="minorAscii"/>
        </w:rPr>
        <w:t xml:space="preserve"> </w:t>
      </w:r>
      <w:r w:rsidRPr="29BE786D" w:rsidR="00C17E72">
        <w:rPr>
          <w:rFonts w:cs="Calibri" w:cstheme="minorAscii"/>
        </w:rPr>
        <w:t xml:space="preserve"> </w:t>
      </w:r>
      <w:r w:rsidRPr="29BE786D" w:rsidR="00C17E72">
        <w:rPr>
          <w:rFonts w:cs="Calibri" w:cstheme="minorAscii"/>
        </w:rPr>
        <w:t>April’2024</w:t>
      </w:r>
      <w:bookmarkEnd w:id="1"/>
      <w:r w:rsidRPr="29BE786D" w:rsidR="00C17E72">
        <w:rPr>
          <w:rFonts w:cs="Calibri" w:cstheme="minorAscii"/>
        </w:rPr>
        <w:t xml:space="preserve"> </w:t>
      </w:r>
      <w:r w:rsidRPr="29BE786D" w:rsidR="00C17E72">
        <w:rPr>
          <w:rFonts w:eastAsia="Calibri" w:cs="Calibri" w:cstheme="minorAscii"/>
        </w:rPr>
        <w:t>with the subject line on the top of CV</w:t>
      </w:r>
      <w:r w:rsidRPr="29BE786D" w:rsidR="00C17E72">
        <w:rPr>
          <w:rFonts w:eastAsia="Calibri" w:cs="Calibri" w:cstheme="minorAscii"/>
          <w:b w:val="1"/>
          <w:bCs w:val="1"/>
        </w:rPr>
        <w:t xml:space="preserve"> “Application for th</w:t>
      </w:r>
      <w:r w:rsidRPr="29BE786D" w:rsidR="00C17E72">
        <w:rPr>
          <w:rFonts w:eastAsia="Calibri" w:cs="Calibri" w:cstheme="minorAscii"/>
          <w:b w:val="1"/>
          <w:bCs w:val="1"/>
        </w:rPr>
        <w:t>e post of AANAND Researc</w:t>
      </w:r>
      <w:r w:rsidRPr="29BE786D" w:rsidR="00C17E72">
        <w:rPr>
          <w:rFonts w:eastAsia="Calibri" w:cs="Calibri" w:cstheme="minorAscii"/>
          <w:b w:val="1"/>
          <w:bCs w:val="1"/>
        </w:rPr>
        <w:t xml:space="preserve">h </w:t>
      </w:r>
      <w:r w:rsidRPr="29BE786D" w:rsidR="00C17E72">
        <w:rPr>
          <w:rFonts w:eastAsia="Calibri" w:cs="Calibri" w:cstheme="minorAscii"/>
          <w:b w:val="1"/>
          <w:bCs w:val="1"/>
        </w:rPr>
        <w:t>Associate_</w:t>
      </w:r>
      <w:r w:rsidRPr="29BE786D" w:rsidR="4D5E7FC9">
        <w:rPr>
          <w:rFonts w:eastAsia="Calibri" w:cs="Calibri" w:cstheme="minorAscii"/>
          <w:b w:val="1"/>
          <w:bCs w:val="1"/>
        </w:rPr>
        <w:t>Bhop</w:t>
      </w:r>
      <w:r w:rsidRPr="29BE786D" w:rsidR="4D5E7FC9">
        <w:rPr>
          <w:rFonts w:eastAsia="Calibri" w:cs="Calibri" w:cstheme="minorAscii"/>
          <w:b w:val="1"/>
          <w:bCs w:val="1"/>
        </w:rPr>
        <w:t>al</w:t>
      </w:r>
      <w:r w:rsidRPr="29BE786D" w:rsidR="4D5E7FC9">
        <w:rPr>
          <w:rFonts w:eastAsia="Calibri" w:cs="Calibri" w:cstheme="minorAscii"/>
          <w:b w:val="1"/>
          <w:bCs w:val="1"/>
        </w:rPr>
        <w:t>/</w:t>
      </w:r>
      <w:r w:rsidRPr="29BE786D" w:rsidR="00C17E72">
        <w:rPr>
          <w:rFonts w:eastAsia="Calibri" w:cs="Calibri" w:cstheme="minorAscii"/>
          <w:b w:val="1"/>
          <w:bCs w:val="1"/>
        </w:rPr>
        <w:t>Sehore</w:t>
      </w:r>
      <w:r w:rsidRPr="29BE786D" w:rsidR="00C17E72">
        <w:rPr>
          <w:rFonts w:eastAsia="Cambria" w:cs="Calibri" w:cstheme="minorAscii"/>
          <w:b w:val="1"/>
          <w:bCs w:val="1"/>
        </w:rPr>
        <w:t>”</w:t>
      </w:r>
      <w:r w:rsidRPr="29BE786D" w:rsidR="00C17E72">
        <w:rPr>
          <w:rFonts w:cs="Calibri" w:cstheme="minorAscii"/>
          <w:color w:val="000000" w:themeColor="text1" w:themeTint="FF" w:themeShade="FF"/>
        </w:rPr>
        <w:t xml:space="preserve">. </w:t>
      </w:r>
    </w:p>
    <w:p w:rsidRPr="00F654E7" w:rsidR="006C4E43" w:rsidP="00F654E7" w:rsidRDefault="006C4E43" w14:paraId="31A988BE" w14:textId="356CA14E">
      <w:pPr>
        <w:spacing w:line="276" w:lineRule="auto"/>
        <w:jc w:val="both"/>
        <w:rPr>
          <w:rFonts w:cstheme="minorHAnsi"/>
        </w:rPr>
      </w:pPr>
    </w:p>
    <w:sectPr w:rsidRPr="00F654E7" w:rsidR="006C4E43" w:rsidSect="00F548CB">
      <w:headerReference w:type="default" r:id="rId9"/>
      <w:pgSz w:w="11906" w:h="16838" w:orient="portrait"/>
      <w:pgMar w:top="108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37B9" w16cex:dateUtc="2021-10-19T06:41:00Z"/>
  <w16cex:commentExtensible w16cex:durableId="251937BA" w16cex:dateUtc="2021-10-08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439646" w16cid:durableId="251937B9"/>
  <w16cid:commentId w16cid:paraId="54E8F0EB" w16cid:durableId="251937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04" w:rsidP="00C85282" w:rsidRDefault="00E33904" w14:paraId="4B843404" w14:textId="77777777">
      <w:pPr>
        <w:spacing w:after="0" w:line="240" w:lineRule="auto"/>
      </w:pPr>
      <w:r>
        <w:separator/>
      </w:r>
    </w:p>
  </w:endnote>
  <w:endnote w:type="continuationSeparator" w:id="0">
    <w:p w:rsidR="00E33904" w:rsidP="00C85282" w:rsidRDefault="00E33904" w14:paraId="1E7752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04" w:rsidP="00C85282" w:rsidRDefault="00E33904" w14:paraId="1B0B0422" w14:textId="77777777">
      <w:pPr>
        <w:spacing w:after="0" w:line="240" w:lineRule="auto"/>
      </w:pPr>
      <w:r>
        <w:separator/>
      </w:r>
    </w:p>
  </w:footnote>
  <w:footnote w:type="continuationSeparator" w:id="0">
    <w:p w:rsidR="00E33904" w:rsidP="00C85282" w:rsidRDefault="00E33904" w14:paraId="6EE0D3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84064"/>
      <w:docPartObj>
        <w:docPartGallery w:val="Page Numbers (Top of Page)"/>
        <w:docPartUnique/>
      </w:docPartObj>
    </w:sdtPr>
    <w:sdtEndPr>
      <w:rPr>
        <w:noProof/>
      </w:rPr>
    </w:sdtEndPr>
    <w:sdtContent>
      <w:p w:rsidR="00C85282" w:rsidRDefault="00AA26C4" w14:paraId="2E2F65C6" w14:textId="5C143A20">
        <w:pPr>
          <w:pStyle w:val="Header"/>
          <w:jc w:val="right"/>
        </w:pPr>
        <w:r>
          <w:fldChar w:fldCharType="begin"/>
        </w:r>
        <w:r w:rsidR="00C85282">
          <w:instrText xml:space="preserve"> PAGE   \* MERGEFORMAT </w:instrText>
        </w:r>
        <w:r>
          <w:fldChar w:fldCharType="separate"/>
        </w:r>
        <w:r w:rsidR="00C17E72">
          <w:rPr>
            <w:noProof/>
          </w:rPr>
          <w:t>3</w:t>
        </w:r>
        <w:r>
          <w:rPr>
            <w:noProof/>
          </w:rPr>
          <w:fldChar w:fldCharType="end"/>
        </w:r>
      </w:p>
    </w:sdtContent>
  </w:sdt>
  <w:p w:rsidR="00C85282" w:rsidRDefault="00C85282" w14:paraId="6B602E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09B"/>
    <w:multiLevelType w:val="hybridMultilevel"/>
    <w:tmpl w:val="BBCAEC8A"/>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D7512B"/>
    <w:multiLevelType w:val="hybridMultilevel"/>
    <w:tmpl w:val="6908B3EE"/>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 w15:restartNumberingAfterBreak="0">
    <w:nsid w:val="1CBF7898"/>
    <w:multiLevelType w:val="hybridMultilevel"/>
    <w:tmpl w:val="4C769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4175D3"/>
    <w:multiLevelType w:val="hybridMultilevel"/>
    <w:tmpl w:val="C49AF21C"/>
    <w:lvl w:ilvl="0" w:tplc="DD4A1A40">
      <w:start w:val="1"/>
      <w:numFmt w:val="decimal"/>
      <w:lvlText w:val="%1."/>
      <w:lvlJc w:val="left"/>
      <w:pPr>
        <w:ind w:left="1368" w:hanging="360"/>
      </w:pPr>
      <w:rPr>
        <w:rFonts w:ascii="Times New Roman" w:hAnsi="Times New Roman" w:eastAsia="Times New Roman" w:cs="Times New Roman"/>
      </w:rPr>
    </w:lvl>
    <w:lvl w:ilvl="1" w:tplc="04090003" w:tentative="1">
      <w:start w:val="1"/>
      <w:numFmt w:val="bullet"/>
      <w:lvlText w:val="o"/>
      <w:lvlJc w:val="left"/>
      <w:pPr>
        <w:ind w:left="2088" w:hanging="360"/>
      </w:pPr>
      <w:rPr>
        <w:rFonts w:hint="default" w:ascii="Courier New" w:hAnsi="Courier New" w:cs="Courier New"/>
      </w:rPr>
    </w:lvl>
    <w:lvl w:ilvl="2" w:tplc="04090005" w:tentative="1">
      <w:start w:val="1"/>
      <w:numFmt w:val="bullet"/>
      <w:lvlText w:val=""/>
      <w:lvlJc w:val="left"/>
      <w:pPr>
        <w:ind w:left="2808" w:hanging="360"/>
      </w:pPr>
      <w:rPr>
        <w:rFonts w:hint="default" w:ascii="Wingdings" w:hAnsi="Wingdings"/>
      </w:rPr>
    </w:lvl>
    <w:lvl w:ilvl="3" w:tplc="04090001" w:tentative="1">
      <w:start w:val="1"/>
      <w:numFmt w:val="bullet"/>
      <w:lvlText w:val=""/>
      <w:lvlJc w:val="left"/>
      <w:pPr>
        <w:ind w:left="3528" w:hanging="360"/>
      </w:pPr>
      <w:rPr>
        <w:rFonts w:hint="default" w:ascii="Symbol" w:hAnsi="Symbol"/>
      </w:rPr>
    </w:lvl>
    <w:lvl w:ilvl="4" w:tplc="04090003" w:tentative="1">
      <w:start w:val="1"/>
      <w:numFmt w:val="bullet"/>
      <w:lvlText w:val="o"/>
      <w:lvlJc w:val="left"/>
      <w:pPr>
        <w:ind w:left="4248" w:hanging="360"/>
      </w:pPr>
      <w:rPr>
        <w:rFonts w:hint="default" w:ascii="Courier New" w:hAnsi="Courier New" w:cs="Courier New"/>
      </w:rPr>
    </w:lvl>
    <w:lvl w:ilvl="5" w:tplc="04090005" w:tentative="1">
      <w:start w:val="1"/>
      <w:numFmt w:val="bullet"/>
      <w:lvlText w:val=""/>
      <w:lvlJc w:val="left"/>
      <w:pPr>
        <w:ind w:left="4968" w:hanging="360"/>
      </w:pPr>
      <w:rPr>
        <w:rFonts w:hint="default" w:ascii="Wingdings" w:hAnsi="Wingdings"/>
      </w:rPr>
    </w:lvl>
    <w:lvl w:ilvl="6" w:tplc="04090001" w:tentative="1">
      <w:start w:val="1"/>
      <w:numFmt w:val="bullet"/>
      <w:lvlText w:val=""/>
      <w:lvlJc w:val="left"/>
      <w:pPr>
        <w:ind w:left="5688" w:hanging="360"/>
      </w:pPr>
      <w:rPr>
        <w:rFonts w:hint="default" w:ascii="Symbol" w:hAnsi="Symbol"/>
      </w:rPr>
    </w:lvl>
    <w:lvl w:ilvl="7" w:tplc="04090003" w:tentative="1">
      <w:start w:val="1"/>
      <w:numFmt w:val="bullet"/>
      <w:lvlText w:val="o"/>
      <w:lvlJc w:val="left"/>
      <w:pPr>
        <w:ind w:left="6408" w:hanging="360"/>
      </w:pPr>
      <w:rPr>
        <w:rFonts w:hint="default" w:ascii="Courier New" w:hAnsi="Courier New" w:cs="Courier New"/>
      </w:rPr>
    </w:lvl>
    <w:lvl w:ilvl="8" w:tplc="04090005" w:tentative="1">
      <w:start w:val="1"/>
      <w:numFmt w:val="bullet"/>
      <w:lvlText w:val=""/>
      <w:lvlJc w:val="left"/>
      <w:pPr>
        <w:ind w:left="7128" w:hanging="360"/>
      </w:pPr>
      <w:rPr>
        <w:rFonts w:hint="default" w:ascii="Wingdings" w:hAnsi="Wingdings"/>
      </w:rPr>
    </w:lvl>
  </w:abstractNum>
  <w:abstractNum w:abstractNumId="4" w15:restartNumberingAfterBreak="0">
    <w:nsid w:val="293A4BDC"/>
    <w:multiLevelType w:val="multilevel"/>
    <w:tmpl w:val="D844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37DF2"/>
    <w:multiLevelType w:val="hybridMultilevel"/>
    <w:tmpl w:val="E084A748"/>
    <w:lvl w:ilvl="0" w:tplc="04090001">
      <w:start w:val="1"/>
      <w:numFmt w:val="bullet"/>
      <w:lvlText w:val=""/>
      <w:lvlJc w:val="left"/>
      <w:pPr>
        <w:ind w:left="2145" w:hanging="360"/>
      </w:pPr>
      <w:rPr>
        <w:rFonts w:hint="default" w:ascii="Symbol" w:hAnsi="Symbol"/>
      </w:rPr>
    </w:lvl>
    <w:lvl w:ilvl="1" w:tplc="04090003" w:tentative="1">
      <w:start w:val="1"/>
      <w:numFmt w:val="bullet"/>
      <w:lvlText w:val="o"/>
      <w:lvlJc w:val="left"/>
      <w:pPr>
        <w:ind w:left="2865" w:hanging="360"/>
      </w:pPr>
      <w:rPr>
        <w:rFonts w:hint="default" w:ascii="Courier New" w:hAnsi="Courier New" w:cs="Courier New"/>
      </w:rPr>
    </w:lvl>
    <w:lvl w:ilvl="2" w:tplc="04090005" w:tentative="1">
      <w:start w:val="1"/>
      <w:numFmt w:val="bullet"/>
      <w:lvlText w:val=""/>
      <w:lvlJc w:val="left"/>
      <w:pPr>
        <w:ind w:left="3585" w:hanging="360"/>
      </w:pPr>
      <w:rPr>
        <w:rFonts w:hint="default" w:ascii="Wingdings" w:hAnsi="Wingdings"/>
      </w:rPr>
    </w:lvl>
    <w:lvl w:ilvl="3" w:tplc="04090001" w:tentative="1">
      <w:start w:val="1"/>
      <w:numFmt w:val="bullet"/>
      <w:lvlText w:val=""/>
      <w:lvlJc w:val="left"/>
      <w:pPr>
        <w:ind w:left="4305" w:hanging="360"/>
      </w:pPr>
      <w:rPr>
        <w:rFonts w:hint="default" w:ascii="Symbol" w:hAnsi="Symbol"/>
      </w:rPr>
    </w:lvl>
    <w:lvl w:ilvl="4" w:tplc="04090003" w:tentative="1">
      <w:start w:val="1"/>
      <w:numFmt w:val="bullet"/>
      <w:lvlText w:val="o"/>
      <w:lvlJc w:val="left"/>
      <w:pPr>
        <w:ind w:left="5025" w:hanging="360"/>
      </w:pPr>
      <w:rPr>
        <w:rFonts w:hint="default" w:ascii="Courier New" w:hAnsi="Courier New" w:cs="Courier New"/>
      </w:rPr>
    </w:lvl>
    <w:lvl w:ilvl="5" w:tplc="04090005" w:tentative="1">
      <w:start w:val="1"/>
      <w:numFmt w:val="bullet"/>
      <w:lvlText w:val=""/>
      <w:lvlJc w:val="left"/>
      <w:pPr>
        <w:ind w:left="5745" w:hanging="360"/>
      </w:pPr>
      <w:rPr>
        <w:rFonts w:hint="default" w:ascii="Wingdings" w:hAnsi="Wingdings"/>
      </w:rPr>
    </w:lvl>
    <w:lvl w:ilvl="6" w:tplc="04090001" w:tentative="1">
      <w:start w:val="1"/>
      <w:numFmt w:val="bullet"/>
      <w:lvlText w:val=""/>
      <w:lvlJc w:val="left"/>
      <w:pPr>
        <w:ind w:left="6465" w:hanging="360"/>
      </w:pPr>
      <w:rPr>
        <w:rFonts w:hint="default" w:ascii="Symbol" w:hAnsi="Symbol"/>
      </w:rPr>
    </w:lvl>
    <w:lvl w:ilvl="7" w:tplc="04090003" w:tentative="1">
      <w:start w:val="1"/>
      <w:numFmt w:val="bullet"/>
      <w:lvlText w:val="o"/>
      <w:lvlJc w:val="left"/>
      <w:pPr>
        <w:ind w:left="7185" w:hanging="360"/>
      </w:pPr>
      <w:rPr>
        <w:rFonts w:hint="default" w:ascii="Courier New" w:hAnsi="Courier New" w:cs="Courier New"/>
      </w:rPr>
    </w:lvl>
    <w:lvl w:ilvl="8" w:tplc="04090005" w:tentative="1">
      <w:start w:val="1"/>
      <w:numFmt w:val="bullet"/>
      <w:lvlText w:val=""/>
      <w:lvlJc w:val="left"/>
      <w:pPr>
        <w:ind w:left="7905" w:hanging="360"/>
      </w:pPr>
      <w:rPr>
        <w:rFonts w:hint="default" w:ascii="Wingdings" w:hAnsi="Wingdings"/>
      </w:rPr>
    </w:lvl>
  </w:abstractNum>
  <w:abstractNum w:abstractNumId="6" w15:restartNumberingAfterBreak="0">
    <w:nsid w:val="2CEC0395"/>
    <w:multiLevelType w:val="hybridMultilevel"/>
    <w:tmpl w:val="27149EE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552651"/>
    <w:multiLevelType w:val="hybridMultilevel"/>
    <w:tmpl w:val="5FDCF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6740802"/>
    <w:multiLevelType w:val="hybridMultilevel"/>
    <w:tmpl w:val="9A0C47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7804F65"/>
    <w:multiLevelType w:val="hybridMultilevel"/>
    <w:tmpl w:val="25A82584"/>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0" w15:restartNumberingAfterBreak="0">
    <w:nsid w:val="4FC503D6"/>
    <w:multiLevelType w:val="hybridMultilevel"/>
    <w:tmpl w:val="D5C475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FD0233A"/>
    <w:multiLevelType w:val="hybridMultilevel"/>
    <w:tmpl w:val="213AF0D4"/>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2" w15:restartNumberingAfterBreak="0">
    <w:nsid w:val="50836A71"/>
    <w:multiLevelType w:val="hybridMultilevel"/>
    <w:tmpl w:val="92FC3242"/>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0206CD"/>
    <w:multiLevelType w:val="hybridMultilevel"/>
    <w:tmpl w:val="10CCE1A8"/>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4" w15:restartNumberingAfterBreak="0">
    <w:nsid w:val="5DF421EC"/>
    <w:multiLevelType w:val="hybridMultilevel"/>
    <w:tmpl w:val="2A903DF8"/>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15" w15:restartNumberingAfterBreak="0">
    <w:nsid w:val="630454B4"/>
    <w:multiLevelType w:val="hybridMultilevel"/>
    <w:tmpl w:val="BCF0E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7E5120"/>
    <w:multiLevelType w:val="hybridMultilevel"/>
    <w:tmpl w:val="DC68027A"/>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4"/>
  </w:num>
  <w:num w:numId="4">
    <w:abstractNumId w:val="1"/>
  </w:num>
  <w:num w:numId="5">
    <w:abstractNumId w:val="7"/>
  </w:num>
  <w:num w:numId="6">
    <w:abstractNumId w:val="15"/>
  </w:num>
  <w:num w:numId="7">
    <w:abstractNumId w:val="4"/>
  </w:num>
  <w:num w:numId="8">
    <w:abstractNumId w:val="13"/>
  </w:num>
  <w:num w:numId="9">
    <w:abstractNumId w:val="12"/>
  </w:num>
  <w:num w:numId="10">
    <w:abstractNumId w:val="0"/>
  </w:num>
  <w:num w:numId="11">
    <w:abstractNumId w:val="16"/>
  </w:num>
  <w:num w:numId="12">
    <w:abstractNumId w:val="6"/>
  </w:num>
  <w:num w:numId="13">
    <w:abstractNumId w:val="9"/>
  </w:num>
  <w:num w:numId="14">
    <w:abstractNumId w:val="10"/>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E43"/>
    <w:rsid w:val="00072EDE"/>
    <w:rsid w:val="000C5ABD"/>
    <w:rsid w:val="000F52BC"/>
    <w:rsid w:val="00150470"/>
    <w:rsid w:val="001A45E6"/>
    <w:rsid w:val="001B097A"/>
    <w:rsid w:val="00260934"/>
    <w:rsid w:val="00263D93"/>
    <w:rsid w:val="002C58D3"/>
    <w:rsid w:val="00312760"/>
    <w:rsid w:val="00461912"/>
    <w:rsid w:val="004C2BEA"/>
    <w:rsid w:val="00521B00"/>
    <w:rsid w:val="00556D91"/>
    <w:rsid w:val="005B5480"/>
    <w:rsid w:val="005B6D11"/>
    <w:rsid w:val="005C6F4E"/>
    <w:rsid w:val="006248FB"/>
    <w:rsid w:val="00662F91"/>
    <w:rsid w:val="0068373D"/>
    <w:rsid w:val="006A1404"/>
    <w:rsid w:val="006A6CCE"/>
    <w:rsid w:val="006C4E43"/>
    <w:rsid w:val="00700EE8"/>
    <w:rsid w:val="00732582"/>
    <w:rsid w:val="00740198"/>
    <w:rsid w:val="00745AC6"/>
    <w:rsid w:val="007A7E07"/>
    <w:rsid w:val="007F17CE"/>
    <w:rsid w:val="00852CC2"/>
    <w:rsid w:val="008B77CB"/>
    <w:rsid w:val="008D5B28"/>
    <w:rsid w:val="00936EC2"/>
    <w:rsid w:val="00A064B1"/>
    <w:rsid w:val="00A219BD"/>
    <w:rsid w:val="00A5458A"/>
    <w:rsid w:val="00A612CE"/>
    <w:rsid w:val="00AA2412"/>
    <w:rsid w:val="00AA26C4"/>
    <w:rsid w:val="00AA52AE"/>
    <w:rsid w:val="00AD6521"/>
    <w:rsid w:val="00AE08D2"/>
    <w:rsid w:val="00B17F59"/>
    <w:rsid w:val="00B66952"/>
    <w:rsid w:val="00B838C2"/>
    <w:rsid w:val="00BB4938"/>
    <w:rsid w:val="00BE7C9F"/>
    <w:rsid w:val="00C17E72"/>
    <w:rsid w:val="00C7490A"/>
    <w:rsid w:val="00C85282"/>
    <w:rsid w:val="00CA2FFC"/>
    <w:rsid w:val="00D07284"/>
    <w:rsid w:val="00D61B86"/>
    <w:rsid w:val="00DC41A5"/>
    <w:rsid w:val="00E03F31"/>
    <w:rsid w:val="00E24785"/>
    <w:rsid w:val="00E27B51"/>
    <w:rsid w:val="00E33904"/>
    <w:rsid w:val="00E635F5"/>
    <w:rsid w:val="00E71E34"/>
    <w:rsid w:val="00F019C3"/>
    <w:rsid w:val="00F13EDA"/>
    <w:rsid w:val="00F548CB"/>
    <w:rsid w:val="00F654E7"/>
    <w:rsid w:val="00F70163"/>
    <w:rsid w:val="00FD034B"/>
    <w:rsid w:val="00FE1EDA"/>
    <w:rsid w:val="00FF2BF3"/>
    <w:rsid w:val="06198462"/>
    <w:rsid w:val="0AD21380"/>
    <w:rsid w:val="29BE786D"/>
    <w:rsid w:val="2C8D1104"/>
    <w:rsid w:val="4D5E7FC9"/>
    <w:rsid w:val="5B2A5EB0"/>
    <w:rsid w:val="5E88AACB"/>
    <w:rsid w:val="7C18187D"/>
    <w:rsid w:val="7DB3E8DE"/>
    <w:rsid w:val="7EDA7949"/>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A1BA"/>
  <w15:docId w15:val="{3AA172A3-96AD-E847-8FAB-61FB2338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26C4"/>
  </w:style>
  <w:style w:type="paragraph" w:styleId="Heading1">
    <w:name w:val="heading 1"/>
    <w:basedOn w:val="Normal"/>
    <w:next w:val="Normal"/>
    <w:link w:val="Heading1Char"/>
    <w:uiPriority w:val="9"/>
    <w:qFormat/>
    <w:rsid w:val="00C85282"/>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13EDA"/>
    <w:pPr>
      <w:keepNext/>
      <w:keepLines/>
      <w:spacing w:before="40" w:after="0" w:line="240" w:lineRule="auto"/>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C4E43"/>
    <w:pPr>
      <w:spacing w:after="0" w:line="240" w:lineRule="auto"/>
      <w:ind w:left="720"/>
      <w:contextualSpacing/>
    </w:pPr>
    <w:rPr>
      <w:rFonts w:ascii="Times New Roman" w:hAnsi="Times New Roman" w:eastAsia="Times New Roman" w:cs="Times New Roman"/>
      <w:sz w:val="20"/>
      <w:szCs w:val="20"/>
      <w:lang w:val="en-US"/>
    </w:rPr>
  </w:style>
  <w:style w:type="character" w:styleId="Hyperlink">
    <w:name w:val="Hyperlink"/>
    <w:basedOn w:val="DefaultParagraphFont"/>
    <w:uiPriority w:val="99"/>
    <w:unhideWhenUsed/>
    <w:rsid w:val="00852CC2"/>
    <w:rPr>
      <w:color w:val="0563C1" w:themeColor="hyperlink"/>
      <w:u w:val="single"/>
    </w:rPr>
  </w:style>
  <w:style w:type="paragraph" w:styleId="BalloonText">
    <w:name w:val="Balloon Text"/>
    <w:basedOn w:val="Normal"/>
    <w:link w:val="BalloonTextChar"/>
    <w:uiPriority w:val="99"/>
    <w:semiHidden/>
    <w:unhideWhenUsed/>
    <w:rsid w:val="00662F9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2F91"/>
    <w:rPr>
      <w:rFonts w:ascii="Segoe UI" w:hAnsi="Segoe UI" w:cs="Segoe UI"/>
      <w:sz w:val="18"/>
      <w:szCs w:val="18"/>
    </w:rPr>
  </w:style>
  <w:style w:type="character" w:styleId="Heading1Char" w:customStyle="1">
    <w:name w:val="Heading 1 Char"/>
    <w:basedOn w:val="DefaultParagraphFont"/>
    <w:link w:val="Heading1"/>
    <w:uiPriority w:val="9"/>
    <w:rsid w:val="00C85282"/>
    <w:rPr>
      <w:rFonts w:asciiTheme="majorHAnsi" w:hAnsiTheme="majorHAnsi" w:eastAsiaTheme="majorEastAsia" w:cstheme="majorBidi"/>
      <w:color w:val="2E74B5" w:themeColor="accent1" w:themeShade="BF"/>
      <w:sz w:val="32"/>
      <w:szCs w:val="32"/>
    </w:rPr>
  </w:style>
  <w:style w:type="paragraph" w:styleId="Header">
    <w:name w:val="header"/>
    <w:basedOn w:val="Normal"/>
    <w:link w:val="HeaderChar"/>
    <w:uiPriority w:val="99"/>
    <w:unhideWhenUsed/>
    <w:rsid w:val="00C852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5282"/>
  </w:style>
  <w:style w:type="paragraph" w:styleId="Footer">
    <w:name w:val="footer"/>
    <w:basedOn w:val="Normal"/>
    <w:link w:val="FooterChar"/>
    <w:uiPriority w:val="99"/>
    <w:unhideWhenUsed/>
    <w:rsid w:val="00C852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5282"/>
  </w:style>
  <w:style w:type="character" w:styleId="UnresolvedMention1" w:customStyle="1">
    <w:name w:val="Unresolved Mention1"/>
    <w:basedOn w:val="DefaultParagraphFont"/>
    <w:uiPriority w:val="99"/>
    <w:semiHidden/>
    <w:unhideWhenUsed/>
    <w:rsid w:val="00556D91"/>
    <w:rPr>
      <w:color w:val="605E5C"/>
      <w:shd w:val="clear" w:color="auto" w:fill="E1DFDD"/>
    </w:rPr>
  </w:style>
  <w:style w:type="paragraph" w:styleId="NoSpacing">
    <w:name w:val="No Spacing"/>
    <w:uiPriority w:val="1"/>
    <w:qFormat/>
    <w:rsid w:val="00CA2FFC"/>
    <w:pPr>
      <w:spacing w:after="0" w:line="240" w:lineRule="auto"/>
    </w:pPr>
  </w:style>
  <w:style w:type="character" w:styleId="Heading3Char" w:customStyle="1">
    <w:name w:val="Heading 3 Char"/>
    <w:basedOn w:val="DefaultParagraphFont"/>
    <w:link w:val="Heading3"/>
    <w:uiPriority w:val="9"/>
    <w:rsid w:val="00F13EDA"/>
    <w:rPr>
      <w:rFonts w:asciiTheme="majorHAnsi" w:hAnsiTheme="majorHAnsi"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6A6CCE"/>
    <w:rPr>
      <w:sz w:val="16"/>
      <w:szCs w:val="16"/>
    </w:rPr>
  </w:style>
  <w:style w:type="paragraph" w:styleId="CommentText">
    <w:name w:val="annotation text"/>
    <w:basedOn w:val="Normal"/>
    <w:link w:val="CommentTextChar"/>
    <w:uiPriority w:val="99"/>
    <w:semiHidden/>
    <w:unhideWhenUsed/>
    <w:rsid w:val="006A6CCE"/>
    <w:pPr>
      <w:spacing w:line="240" w:lineRule="auto"/>
    </w:pPr>
    <w:rPr>
      <w:sz w:val="20"/>
      <w:szCs w:val="20"/>
    </w:rPr>
  </w:style>
  <w:style w:type="character" w:styleId="CommentTextChar" w:customStyle="1">
    <w:name w:val="Comment Text Char"/>
    <w:basedOn w:val="DefaultParagraphFont"/>
    <w:link w:val="CommentText"/>
    <w:uiPriority w:val="99"/>
    <w:semiHidden/>
    <w:rsid w:val="006A6CCE"/>
    <w:rPr>
      <w:sz w:val="20"/>
      <w:szCs w:val="20"/>
    </w:rPr>
  </w:style>
  <w:style w:type="paragraph" w:styleId="CommentSubject">
    <w:name w:val="annotation subject"/>
    <w:basedOn w:val="CommentText"/>
    <w:next w:val="CommentText"/>
    <w:link w:val="CommentSubjectChar"/>
    <w:uiPriority w:val="99"/>
    <w:semiHidden/>
    <w:unhideWhenUsed/>
    <w:rsid w:val="006A6CCE"/>
    <w:rPr>
      <w:b/>
      <w:bCs/>
    </w:rPr>
  </w:style>
  <w:style w:type="character" w:styleId="CommentSubjectChar" w:customStyle="1">
    <w:name w:val="Comment Subject Char"/>
    <w:basedOn w:val="CommentTextChar"/>
    <w:link w:val="CommentSubject"/>
    <w:uiPriority w:val="99"/>
    <w:semiHidden/>
    <w:rsid w:val="006A6CCE"/>
    <w:rPr>
      <w:b/>
      <w:bCs/>
      <w:sz w:val="20"/>
      <w:szCs w:val="20"/>
    </w:rPr>
  </w:style>
  <w:style w:type="character" w:styleId="FollowedHyperlink">
    <w:name w:val="FollowedHyperlink"/>
    <w:basedOn w:val="DefaultParagraphFont"/>
    <w:uiPriority w:val="99"/>
    <w:semiHidden/>
    <w:unhideWhenUsed/>
    <w:rsid w:val="00F654E7"/>
    <w:rPr>
      <w:color w:val="954F72" w:themeColor="followedHyperlink"/>
      <w:u w:val="single"/>
    </w:rPr>
  </w:style>
  <w:style w:type="character" w:styleId="UnresolvedMention" w:customStyle="1">
    <w:name w:val="Unresolved Mention"/>
    <w:basedOn w:val="DefaultParagraphFont"/>
    <w:uiPriority w:val="99"/>
    <w:semiHidden/>
    <w:unhideWhenUsed/>
    <w:rsid w:val="00F6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817">
      <w:bodyDiv w:val="1"/>
      <w:marLeft w:val="0"/>
      <w:marRight w:val="0"/>
      <w:marTop w:val="0"/>
      <w:marBottom w:val="0"/>
      <w:divBdr>
        <w:top w:val="none" w:sz="0" w:space="0" w:color="auto"/>
        <w:left w:val="none" w:sz="0" w:space="0" w:color="auto"/>
        <w:bottom w:val="none" w:sz="0" w:space="0" w:color="auto"/>
        <w:right w:val="none" w:sz="0" w:space="0" w:color="auto"/>
      </w:divBdr>
    </w:div>
    <w:div w:id="141895994">
      <w:bodyDiv w:val="1"/>
      <w:marLeft w:val="0"/>
      <w:marRight w:val="0"/>
      <w:marTop w:val="0"/>
      <w:marBottom w:val="0"/>
      <w:divBdr>
        <w:top w:val="none" w:sz="0" w:space="0" w:color="auto"/>
        <w:left w:val="none" w:sz="0" w:space="0" w:color="auto"/>
        <w:bottom w:val="none" w:sz="0" w:space="0" w:color="auto"/>
        <w:right w:val="none" w:sz="0" w:space="0" w:color="auto"/>
      </w:divBdr>
    </w:div>
    <w:div w:id="613296052">
      <w:bodyDiv w:val="1"/>
      <w:marLeft w:val="0"/>
      <w:marRight w:val="0"/>
      <w:marTop w:val="0"/>
      <w:marBottom w:val="0"/>
      <w:divBdr>
        <w:top w:val="none" w:sz="0" w:space="0" w:color="auto"/>
        <w:left w:val="none" w:sz="0" w:space="0" w:color="auto"/>
        <w:bottom w:val="none" w:sz="0" w:space="0" w:color="auto"/>
        <w:right w:val="none" w:sz="0" w:space="0" w:color="auto"/>
      </w:divBdr>
    </w:div>
    <w:div w:id="834540236">
      <w:bodyDiv w:val="1"/>
      <w:marLeft w:val="0"/>
      <w:marRight w:val="0"/>
      <w:marTop w:val="0"/>
      <w:marBottom w:val="0"/>
      <w:divBdr>
        <w:top w:val="none" w:sz="0" w:space="0" w:color="auto"/>
        <w:left w:val="none" w:sz="0" w:space="0" w:color="auto"/>
        <w:bottom w:val="none" w:sz="0" w:space="0" w:color="auto"/>
        <w:right w:val="none" w:sz="0" w:space="0" w:color="auto"/>
      </w:divBdr>
    </w:div>
    <w:div w:id="1203785490">
      <w:bodyDiv w:val="1"/>
      <w:marLeft w:val="0"/>
      <w:marRight w:val="0"/>
      <w:marTop w:val="0"/>
      <w:marBottom w:val="0"/>
      <w:divBdr>
        <w:top w:val="none" w:sz="0" w:space="0" w:color="auto"/>
        <w:left w:val="none" w:sz="0" w:space="0" w:color="auto"/>
        <w:bottom w:val="none" w:sz="0" w:space="0" w:color="auto"/>
        <w:right w:val="none" w:sz="0" w:space="0" w:color="auto"/>
      </w:divBdr>
    </w:div>
    <w:div w:id="1357776293">
      <w:bodyDiv w:val="1"/>
      <w:marLeft w:val="0"/>
      <w:marRight w:val="0"/>
      <w:marTop w:val="0"/>
      <w:marBottom w:val="0"/>
      <w:divBdr>
        <w:top w:val="none" w:sz="0" w:space="0" w:color="auto"/>
        <w:left w:val="none" w:sz="0" w:space="0" w:color="auto"/>
        <w:bottom w:val="none" w:sz="0" w:space="0" w:color="auto"/>
        <w:right w:val="none" w:sz="0" w:space="0" w:color="auto"/>
      </w:divBdr>
    </w:div>
    <w:div w:id="1551185630">
      <w:bodyDiv w:val="1"/>
      <w:marLeft w:val="0"/>
      <w:marRight w:val="0"/>
      <w:marTop w:val="0"/>
      <w:marBottom w:val="0"/>
      <w:divBdr>
        <w:top w:val="none" w:sz="0" w:space="0" w:color="auto"/>
        <w:left w:val="none" w:sz="0" w:space="0" w:color="auto"/>
        <w:bottom w:val="none" w:sz="0" w:space="0" w:color="auto"/>
        <w:right w:val="none" w:sz="0" w:space="0" w:color="auto"/>
      </w:divBdr>
    </w:div>
    <w:div w:id="20513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settings" Target="settings.xml" Id="rId3" /><Relationship Type="http://schemas.microsoft.com/office/2018/08/relationships/commentsExtensible" Target="commentsExtensi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glossary/document.xml" Id="Reffb30a55e0b4973" /><Relationship Type="http://schemas.openxmlformats.org/officeDocument/2006/relationships/hyperlink" Target="mailto:suveeta.bhomker@sangath.in" TargetMode="External" Id="Rf30d4392e6f24e5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28b02d-4cc0-441d-a46b-fcff3ebd671a}"/>
      </w:docPartPr>
      <w:docPartBody>
        <w:p w14:paraId="2A056B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Shreyas</dc:creator>
  <keywords/>
  <dc:description/>
  <lastModifiedBy>Spriha Singh</lastModifiedBy>
  <revision>16</revision>
  <dcterms:created xsi:type="dcterms:W3CDTF">2021-10-08T08:51:00.0000000Z</dcterms:created>
  <dcterms:modified xsi:type="dcterms:W3CDTF">2024-04-15T10:57:11.1596178Z</dcterms:modified>
</coreProperties>
</file>